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91B1032" w14:textId="77777777" w:rsidR="00EE2439" w:rsidRDefault="00EE2439" w:rsidP="00E124A1">
      <w:pPr>
        <w:spacing w:before="0"/>
      </w:pPr>
      <w:bookmarkStart w:id="0" w:name="_GoBack"/>
      <w:bookmarkEnd w:id="0"/>
    </w:p>
    <w:tbl>
      <w:tblPr>
        <w:tblStyle w:val="TableGrid"/>
        <w:tblpPr w:leftFromText="180" w:rightFromText="180" w:vertAnchor="text" w:tblpX="137" w:tblpY="1"/>
        <w:tblOverlap w:val="never"/>
        <w:tblW w:w="4948" w:type="pct"/>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Look w:val="04A0" w:firstRow="1" w:lastRow="0" w:firstColumn="1" w:lastColumn="0" w:noHBand="0" w:noVBand="1"/>
      </w:tblPr>
      <w:tblGrid>
        <w:gridCol w:w="1337"/>
        <w:gridCol w:w="709"/>
        <w:gridCol w:w="1140"/>
        <w:gridCol w:w="804"/>
        <w:gridCol w:w="252"/>
        <w:gridCol w:w="383"/>
        <w:gridCol w:w="2937"/>
        <w:gridCol w:w="1110"/>
        <w:gridCol w:w="1675"/>
      </w:tblGrid>
      <w:tr w:rsidR="00EE2439" w:rsidRPr="00B74C50" w14:paraId="491B1037" w14:textId="77777777" w:rsidTr="00BF5BA5">
        <w:tc>
          <w:tcPr>
            <w:tcW w:w="590" w:type="pct"/>
            <w:tcBorders>
              <w:left w:val="single" w:sz="4" w:space="0" w:color="auto"/>
              <w:bottom w:val="single" w:sz="4" w:space="0" w:color="595959" w:themeColor="text1" w:themeTint="A6"/>
              <w:right w:val="single" w:sz="4" w:space="0" w:color="FFFFFF" w:themeColor="background1"/>
            </w:tcBorders>
            <w:shd w:val="clear" w:color="auto" w:fill="auto"/>
          </w:tcPr>
          <w:p w14:paraId="5B910EDC" w14:textId="77777777" w:rsidR="00EE2439" w:rsidRDefault="00EE2439" w:rsidP="00E124A1">
            <w:pPr>
              <w:spacing w:before="0"/>
              <w:rPr>
                <w:noProof/>
                <w:sz w:val="10"/>
                <w:szCs w:val="10"/>
              </w:rPr>
            </w:pPr>
          </w:p>
          <w:p w14:paraId="491B1033" w14:textId="66F3F805" w:rsidR="00074816" w:rsidRPr="00074816" w:rsidRDefault="00074816" w:rsidP="00E124A1">
            <w:pPr>
              <w:spacing w:before="0"/>
              <w:rPr>
                <w:b/>
                <w:sz w:val="10"/>
                <w:szCs w:val="10"/>
              </w:rPr>
            </w:pPr>
            <w:r>
              <w:rPr>
                <w:noProof/>
              </w:rPr>
              <w:drawing>
                <wp:inline distT="0" distB="0" distL="0" distR="0" wp14:anchorId="387EB973" wp14:editId="4F8DE05F">
                  <wp:extent cx="711200" cy="628140"/>
                  <wp:effectExtent l="0" t="0" r="0" b="63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714608" cy="631150"/>
                          </a:xfrm>
                          <a:prstGeom prst="rect">
                            <a:avLst/>
                          </a:prstGeom>
                          <a:noFill/>
                          <a:ln>
                            <a:noFill/>
                          </a:ln>
                        </pic:spPr>
                      </pic:pic>
                    </a:graphicData>
                  </a:graphic>
                </wp:inline>
              </w:drawing>
            </w:r>
          </w:p>
        </w:tc>
        <w:tc>
          <w:tcPr>
            <w:tcW w:w="4410" w:type="pct"/>
            <w:gridSpan w:val="8"/>
            <w:tcBorders>
              <w:left w:val="single" w:sz="4" w:space="0" w:color="FFFFFF" w:themeColor="background1"/>
              <w:bottom w:val="single" w:sz="4" w:space="0" w:color="595959" w:themeColor="text1" w:themeTint="A6"/>
              <w:right w:val="single" w:sz="4" w:space="0" w:color="auto"/>
            </w:tcBorders>
            <w:shd w:val="clear" w:color="auto" w:fill="auto"/>
          </w:tcPr>
          <w:p w14:paraId="491B1034" w14:textId="2FA2A32A" w:rsidR="00EE2439" w:rsidRPr="00B74C50" w:rsidRDefault="00EE2439" w:rsidP="00E124A1">
            <w:pPr>
              <w:pStyle w:val="Subtitle"/>
              <w:ind w:right="412"/>
              <w:jc w:val="left"/>
              <w:rPr>
                <w:rFonts w:ascii="Calibri" w:eastAsia="Times New Roman" w:hAnsi="Calibri" w:cstheme="minorHAnsi"/>
                <w:bCs/>
                <w:color w:val="1F3886"/>
                <w:sz w:val="52"/>
                <w:szCs w:val="52"/>
                <w:lang w:eastAsia="en-AU"/>
              </w:rPr>
            </w:pPr>
            <w:r w:rsidRPr="00B74C50">
              <w:rPr>
                <w:rFonts w:ascii="Calibri" w:eastAsia="Times New Roman" w:hAnsi="Calibri" w:cstheme="minorHAnsi"/>
                <w:bCs/>
                <w:color w:val="1F3886"/>
                <w:sz w:val="52"/>
                <w:szCs w:val="52"/>
                <w:lang w:eastAsia="en-AU"/>
              </w:rPr>
              <w:t>Direct Debit Authority Form</w:t>
            </w:r>
          </w:p>
          <w:p w14:paraId="491B1035" w14:textId="2F1C53FC" w:rsidR="00EE2439" w:rsidRPr="00B74C50" w:rsidRDefault="00EE2439" w:rsidP="00E124A1">
            <w:pPr>
              <w:pStyle w:val="Subtitle"/>
              <w:ind w:right="412"/>
              <w:jc w:val="left"/>
              <w:rPr>
                <w:rStyle w:val="SubtleEmphasis"/>
                <w:rFonts w:ascii="Calibri" w:hAnsi="Calibri"/>
                <w:caps/>
              </w:rPr>
            </w:pPr>
            <w:r w:rsidRPr="00B74C50">
              <w:rPr>
                <w:rStyle w:val="SubtleEmphasis"/>
                <w:rFonts w:ascii="Calibri" w:hAnsi="Calibri"/>
                <w:caps/>
              </w:rPr>
              <w:t xml:space="preserve">CALVARY </w:t>
            </w:r>
            <w:r w:rsidR="00BF5BA5">
              <w:rPr>
                <w:rStyle w:val="SubtleEmphasis"/>
                <w:rFonts w:ascii="Calibri" w:hAnsi="Calibri"/>
                <w:caps/>
              </w:rPr>
              <w:t xml:space="preserve">HOME </w:t>
            </w:r>
            <w:r w:rsidRPr="00B74C50">
              <w:rPr>
                <w:rStyle w:val="SubtleEmphasis"/>
                <w:rFonts w:ascii="Calibri" w:hAnsi="Calibri"/>
                <w:caps/>
              </w:rPr>
              <w:t>CARE</w:t>
            </w:r>
          </w:p>
          <w:p w14:paraId="491B1036" w14:textId="672726B7" w:rsidR="00EE2439" w:rsidRPr="00EE2439" w:rsidRDefault="00EE2439" w:rsidP="00E124A1">
            <w:pPr>
              <w:spacing w:before="0" w:after="120"/>
              <w:rPr>
                <w:b/>
                <w:sz w:val="24"/>
                <w:szCs w:val="24"/>
              </w:rPr>
            </w:pPr>
          </w:p>
        </w:tc>
      </w:tr>
      <w:tr w:rsidR="000F44A4" w:rsidRPr="00B74C50" w14:paraId="491B1039" w14:textId="77777777" w:rsidTr="00EE2439">
        <w:tc>
          <w:tcPr>
            <w:tcW w:w="5000" w:type="pct"/>
            <w:gridSpan w:val="9"/>
            <w:tcBorders>
              <w:left w:val="single" w:sz="4" w:space="0" w:color="auto"/>
              <w:bottom w:val="single" w:sz="4" w:space="0" w:color="595959" w:themeColor="text1" w:themeTint="A6"/>
              <w:right w:val="single" w:sz="4" w:space="0" w:color="auto"/>
            </w:tcBorders>
            <w:shd w:val="clear" w:color="auto" w:fill="95C3E9"/>
          </w:tcPr>
          <w:p w14:paraId="491B1038" w14:textId="6CCEAE81" w:rsidR="000F44A4" w:rsidRPr="00B74C50" w:rsidRDefault="000F44A4" w:rsidP="00E124A1">
            <w:pPr>
              <w:spacing w:before="0"/>
              <w:rPr>
                <w:rFonts w:ascii="Calibri" w:hAnsi="Calibri"/>
              </w:rPr>
            </w:pPr>
            <w:r w:rsidRPr="00EE2439">
              <w:rPr>
                <w:b/>
                <w:sz w:val="24"/>
                <w:szCs w:val="24"/>
              </w:rPr>
              <w:t xml:space="preserve">Request and Authority to debit the account named below to pay Calvary </w:t>
            </w:r>
            <w:r w:rsidR="00BF5BA5">
              <w:rPr>
                <w:b/>
                <w:sz w:val="24"/>
                <w:szCs w:val="24"/>
              </w:rPr>
              <w:t>Home</w:t>
            </w:r>
            <w:r w:rsidRPr="00EE2439">
              <w:rPr>
                <w:b/>
                <w:sz w:val="24"/>
                <w:szCs w:val="24"/>
              </w:rPr>
              <w:t xml:space="preserve"> Care</w:t>
            </w:r>
          </w:p>
        </w:tc>
      </w:tr>
      <w:tr w:rsidR="00D70EC5" w:rsidRPr="00B74C50" w14:paraId="491B103D" w14:textId="77777777" w:rsidTr="00BF5BA5">
        <w:tc>
          <w:tcPr>
            <w:tcW w:w="933" w:type="pct"/>
            <w:gridSpan w:val="2"/>
            <w:vMerge w:val="restart"/>
            <w:tcBorders>
              <w:left w:val="single" w:sz="4" w:space="0" w:color="auto"/>
              <w:right w:val="single" w:sz="4" w:space="0" w:color="auto"/>
            </w:tcBorders>
            <w:shd w:val="clear" w:color="auto" w:fill="C6C8CA"/>
          </w:tcPr>
          <w:p w14:paraId="491B103A" w14:textId="77777777" w:rsidR="00210F20" w:rsidRPr="00B74C50" w:rsidRDefault="00210F20" w:rsidP="00E124A1">
            <w:pPr>
              <w:widowControl w:val="0"/>
              <w:ind w:right="-62"/>
              <w:rPr>
                <w:rFonts w:ascii="Calibri" w:hAnsi="Calibri" w:cs="Arial"/>
                <w:b/>
                <w:bCs/>
                <w:szCs w:val="28"/>
              </w:rPr>
            </w:pPr>
            <w:r w:rsidRPr="00B74C50">
              <w:rPr>
                <w:rFonts w:ascii="Calibri" w:hAnsi="Calibri" w:cs="Arial"/>
                <w:b/>
                <w:bCs/>
                <w:szCs w:val="28"/>
              </w:rPr>
              <w:t>Request and Authority to Debit</w:t>
            </w:r>
          </w:p>
        </w:tc>
        <w:tc>
          <w:tcPr>
            <w:tcW w:w="961" w:type="pct"/>
            <w:gridSpan w:val="2"/>
            <w:tcBorders>
              <w:top w:val="nil"/>
              <w:left w:val="single" w:sz="4" w:space="0" w:color="auto"/>
              <w:bottom w:val="nil"/>
              <w:right w:val="nil"/>
            </w:tcBorders>
          </w:tcPr>
          <w:p w14:paraId="491B103B" w14:textId="77777777" w:rsidR="00210F20" w:rsidRPr="00B74C50" w:rsidRDefault="00210F20" w:rsidP="00E124A1">
            <w:pPr>
              <w:widowControl w:val="0"/>
              <w:rPr>
                <w:rFonts w:ascii="Calibri" w:hAnsi="Calibri" w:cs="Arial"/>
                <w:bCs/>
                <w:szCs w:val="28"/>
              </w:rPr>
            </w:pPr>
            <w:r w:rsidRPr="00B74C50">
              <w:rPr>
                <w:rFonts w:ascii="Calibri" w:hAnsi="Calibri" w:cs="Arial"/>
                <w:bCs/>
                <w:szCs w:val="28"/>
              </w:rPr>
              <w:t xml:space="preserve">Client Code </w:t>
            </w:r>
            <w:r w:rsidRPr="00B74C50">
              <w:rPr>
                <w:rFonts w:ascii="Calibri" w:hAnsi="Calibri" w:cs="Arial"/>
                <w:bCs/>
                <w:i/>
                <w:sz w:val="18"/>
                <w:szCs w:val="28"/>
              </w:rPr>
              <w:t>(if known)</w:t>
            </w:r>
          </w:p>
        </w:tc>
        <w:tc>
          <w:tcPr>
            <w:tcW w:w="3106" w:type="pct"/>
            <w:gridSpan w:val="5"/>
            <w:tcBorders>
              <w:top w:val="dashed" w:sz="4" w:space="0" w:color="595959" w:themeColor="text1" w:themeTint="A6"/>
              <w:left w:val="nil"/>
              <w:bottom w:val="dashed" w:sz="4" w:space="0" w:color="595959" w:themeColor="text1" w:themeTint="A6"/>
              <w:right w:val="single" w:sz="4" w:space="0" w:color="auto"/>
            </w:tcBorders>
          </w:tcPr>
          <w:p w14:paraId="491B103C" w14:textId="77777777" w:rsidR="00210F20" w:rsidRPr="00127EB0" w:rsidRDefault="00210F20" w:rsidP="00E124A1">
            <w:pPr>
              <w:widowControl w:val="0"/>
              <w:rPr>
                <w:rFonts w:ascii="Calibri" w:hAnsi="Calibri" w:cs="Arial"/>
                <w:bCs/>
                <w:sz w:val="18"/>
                <w:szCs w:val="18"/>
              </w:rPr>
            </w:pPr>
          </w:p>
        </w:tc>
      </w:tr>
      <w:tr w:rsidR="00D70EC5" w:rsidRPr="00B74C50" w14:paraId="491B1041" w14:textId="77777777" w:rsidTr="00BF5BA5">
        <w:tc>
          <w:tcPr>
            <w:tcW w:w="933" w:type="pct"/>
            <w:gridSpan w:val="2"/>
            <w:vMerge/>
            <w:tcBorders>
              <w:left w:val="single" w:sz="4" w:space="0" w:color="auto"/>
              <w:right w:val="single" w:sz="4" w:space="0" w:color="auto"/>
            </w:tcBorders>
            <w:shd w:val="clear" w:color="auto" w:fill="C6C8CA"/>
          </w:tcPr>
          <w:p w14:paraId="491B103E" w14:textId="77777777" w:rsidR="00210F20" w:rsidRPr="00B74C50" w:rsidRDefault="00210F20" w:rsidP="00E124A1">
            <w:pPr>
              <w:widowControl w:val="0"/>
              <w:spacing w:before="67"/>
              <w:ind w:right="-62"/>
              <w:rPr>
                <w:rFonts w:ascii="Calibri" w:hAnsi="Calibri" w:cs="Arial"/>
                <w:b/>
                <w:bCs/>
                <w:szCs w:val="28"/>
              </w:rPr>
            </w:pPr>
          </w:p>
        </w:tc>
        <w:tc>
          <w:tcPr>
            <w:tcW w:w="961" w:type="pct"/>
            <w:gridSpan w:val="2"/>
            <w:tcBorders>
              <w:top w:val="nil"/>
              <w:left w:val="single" w:sz="4" w:space="0" w:color="auto"/>
              <w:bottom w:val="nil"/>
              <w:right w:val="nil"/>
            </w:tcBorders>
          </w:tcPr>
          <w:p w14:paraId="491B103F" w14:textId="77777777" w:rsidR="00210F20" w:rsidRPr="00B74C50" w:rsidRDefault="00210F20" w:rsidP="00E124A1">
            <w:pPr>
              <w:widowControl w:val="0"/>
              <w:rPr>
                <w:rFonts w:ascii="Calibri" w:hAnsi="Calibri" w:cs="Arial"/>
                <w:bCs/>
                <w:szCs w:val="28"/>
              </w:rPr>
            </w:pPr>
            <w:r w:rsidRPr="00B74C50">
              <w:rPr>
                <w:rFonts w:ascii="Calibri" w:hAnsi="Calibri" w:cs="Arial"/>
                <w:bCs/>
                <w:szCs w:val="28"/>
              </w:rPr>
              <w:t>Client Surname</w:t>
            </w:r>
          </w:p>
        </w:tc>
        <w:tc>
          <w:tcPr>
            <w:tcW w:w="3106" w:type="pct"/>
            <w:gridSpan w:val="5"/>
            <w:tcBorders>
              <w:top w:val="dashed" w:sz="4" w:space="0" w:color="595959" w:themeColor="text1" w:themeTint="A6"/>
              <w:left w:val="nil"/>
              <w:bottom w:val="dashed" w:sz="4" w:space="0" w:color="595959" w:themeColor="text1" w:themeTint="A6"/>
              <w:right w:val="single" w:sz="4" w:space="0" w:color="auto"/>
            </w:tcBorders>
          </w:tcPr>
          <w:p w14:paraId="491B1040" w14:textId="77777777" w:rsidR="00210F20" w:rsidRPr="00127EB0" w:rsidRDefault="00210F20" w:rsidP="00E124A1">
            <w:pPr>
              <w:widowControl w:val="0"/>
              <w:rPr>
                <w:rFonts w:ascii="Calibri" w:hAnsi="Calibri" w:cs="Arial"/>
                <w:bCs/>
                <w:sz w:val="18"/>
                <w:szCs w:val="18"/>
              </w:rPr>
            </w:pPr>
          </w:p>
        </w:tc>
      </w:tr>
      <w:tr w:rsidR="00D70EC5" w:rsidRPr="00B74C50" w14:paraId="491B1045" w14:textId="77777777" w:rsidTr="00BF5BA5">
        <w:tc>
          <w:tcPr>
            <w:tcW w:w="933" w:type="pct"/>
            <w:gridSpan w:val="2"/>
            <w:vMerge/>
            <w:tcBorders>
              <w:left w:val="single" w:sz="4" w:space="0" w:color="auto"/>
              <w:right w:val="single" w:sz="4" w:space="0" w:color="auto"/>
            </w:tcBorders>
            <w:shd w:val="clear" w:color="auto" w:fill="C6C8CA"/>
          </w:tcPr>
          <w:p w14:paraId="491B1042" w14:textId="77777777" w:rsidR="00210F20" w:rsidRPr="00B74C50" w:rsidRDefault="00210F20" w:rsidP="00E124A1">
            <w:pPr>
              <w:widowControl w:val="0"/>
              <w:spacing w:before="67"/>
              <w:ind w:right="-62"/>
              <w:rPr>
                <w:rFonts w:ascii="Calibri" w:hAnsi="Calibri" w:cs="Arial"/>
                <w:b/>
                <w:bCs/>
                <w:szCs w:val="28"/>
              </w:rPr>
            </w:pPr>
          </w:p>
        </w:tc>
        <w:tc>
          <w:tcPr>
            <w:tcW w:w="961" w:type="pct"/>
            <w:gridSpan w:val="2"/>
            <w:tcBorders>
              <w:top w:val="nil"/>
              <w:left w:val="single" w:sz="4" w:space="0" w:color="auto"/>
              <w:bottom w:val="nil"/>
              <w:right w:val="nil"/>
            </w:tcBorders>
          </w:tcPr>
          <w:p w14:paraId="491B1043" w14:textId="77777777" w:rsidR="00210F20" w:rsidRPr="00B74C50" w:rsidRDefault="00210F20" w:rsidP="00E124A1">
            <w:pPr>
              <w:widowControl w:val="0"/>
              <w:rPr>
                <w:rFonts w:ascii="Calibri" w:hAnsi="Calibri" w:cs="Arial"/>
                <w:bCs/>
                <w:szCs w:val="28"/>
              </w:rPr>
            </w:pPr>
            <w:r w:rsidRPr="00B74C50">
              <w:rPr>
                <w:rFonts w:ascii="Calibri" w:hAnsi="Calibri" w:cs="Arial"/>
                <w:bCs/>
                <w:szCs w:val="28"/>
              </w:rPr>
              <w:t>Client Given Name</w:t>
            </w:r>
          </w:p>
        </w:tc>
        <w:tc>
          <w:tcPr>
            <w:tcW w:w="3106" w:type="pct"/>
            <w:gridSpan w:val="5"/>
            <w:tcBorders>
              <w:top w:val="dashed" w:sz="4" w:space="0" w:color="595959" w:themeColor="text1" w:themeTint="A6"/>
              <w:left w:val="nil"/>
              <w:bottom w:val="dashed" w:sz="4" w:space="0" w:color="595959" w:themeColor="text1" w:themeTint="A6"/>
              <w:right w:val="single" w:sz="4" w:space="0" w:color="auto"/>
            </w:tcBorders>
          </w:tcPr>
          <w:p w14:paraId="491B1044" w14:textId="77777777" w:rsidR="00210F20" w:rsidRPr="00127EB0" w:rsidRDefault="00210F20" w:rsidP="00E124A1">
            <w:pPr>
              <w:widowControl w:val="0"/>
              <w:rPr>
                <w:rFonts w:ascii="Calibri" w:hAnsi="Calibri" w:cs="Arial"/>
                <w:bCs/>
                <w:sz w:val="18"/>
                <w:szCs w:val="18"/>
              </w:rPr>
            </w:pPr>
          </w:p>
        </w:tc>
      </w:tr>
      <w:tr w:rsidR="00D70EC5" w:rsidRPr="00B74C50" w14:paraId="491B1049" w14:textId="77777777" w:rsidTr="00BF5BA5">
        <w:tc>
          <w:tcPr>
            <w:tcW w:w="933" w:type="pct"/>
            <w:gridSpan w:val="2"/>
            <w:vMerge/>
            <w:tcBorders>
              <w:left w:val="single" w:sz="4" w:space="0" w:color="auto"/>
              <w:right w:val="single" w:sz="4" w:space="0" w:color="auto"/>
            </w:tcBorders>
            <w:shd w:val="clear" w:color="auto" w:fill="C6C8CA"/>
          </w:tcPr>
          <w:p w14:paraId="491B1046" w14:textId="77777777" w:rsidR="00210F20" w:rsidRPr="00B74C50" w:rsidRDefault="00210F20" w:rsidP="00E124A1">
            <w:pPr>
              <w:widowControl w:val="0"/>
              <w:spacing w:before="67"/>
              <w:ind w:right="-62"/>
              <w:rPr>
                <w:rFonts w:ascii="Calibri" w:hAnsi="Calibri" w:cs="Arial"/>
                <w:b/>
                <w:bCs/>
                <w:szCs w:val="28"/>
              </w:rPr>
            </w:pPr>
          </w:p>
        </w:tc>
        <w:tc>
          <w:tcPr>
            <w:tcW w:w="961" w:type="pct"/>
            <w:gridSpan w:val="2"/>
            <w:vMerge w:val="restart"/>
            <w:tcBorders>
              <w:top w:val="nil"/>
              <w:left w:val="single" w:sz="4" w:space="0" w:color="auto"/>
              <w:bottom w:val="nil"/>
              <w:right w:val="nil"/>
            </w:tcBorders>
          </w:tcPr>
          <w:p w14:paraId="491B1047" w14:textId="77777777" w:rsidR="00210F20" w:rsidRPr="00B74C50" w:rsidRDefault="00210F20" w:rsidP="00E124A1">
            <w:pPr>
              <w:widowControl w:val="0"/>
              <w:rPr>
                <w:rFonts w:ascii="Calibri" w:hAnsi="Calibri" w:cs="Arial"/>
                <w:bCs/>
                <w:szCs w:val="28"/>
              </w:rPr>
            </w:pPr>
            <w:r w:rsidRPr="00B74C50">
              <w:rPr>
                <w:rFonts w:ascii="Calibri" w:hAnsi="Calibri" w:cs="Arial"/>
                <w:bCs/>
                <w:szCs w:val="28"/>
              </w:rPr>
              <w:t>Client Address</w:t>
            </w:r>
          </w:p>
        </w:tc>
        <w:tc>
          <w:tcPr>
            <w:tcW w:w="3106" w:type="pct"/>
            <w:gridSpan w:val="5"/>
            <w:tcBorders>
              <w:top w:val="dashed" w:sz="4" w:space="0" w:color="595959" w:themeColor="text1" w:themeTint="A6"/>
              <w:left w:val="nil"/>
              <w:bottom w:val="dashed" w:sz="4" w:space="0" w:color="595959" w:themeColor="text1" w:themeTint="A6"/>
              <w:right w:val="single" w:sz="4" w:space="0" w:color="auto"/>
            </w:tcBorders>
          </w:tcPr>
          <w:p w14:paraId="491B1048" w14:textId="77777777" w:rsidR="00210F20" w:rsidRPr="00127EB0" w:rsidRDefault="00210F20" w:rsidP="00E124A1">
            <w:pPr>
              <w:widowControl w:val="0"/>
              <w:rPr>
                <w:rFonts w:ascii="Calibri" w:hAnsi="Calibri" w:cs="Arial"/>
                <w:bCs/>
                <w:sz w:val="18"/>
                <w:szCs w:val="18"/>
              </w:rPr>
            </w:pPr>
          </w:p>
        </w:tc>
      </w:tr>
      <w:tr w:rsidR="00074816" w:rsidRPr="00B74C50" w14:paraId="491B104F" w14:textId="77777777" w:rsidTr="00BF5BA5">
        <w:tc>
          <w:tcPr>
            <w:tcW w:w="933" w:type="pct"/>
            <w:gridSpan w:val="2"/>
            <w:vMerge/>
            <w:tcBorders>
              <w:left w:val="single" w:sz="4" w:space="0" w:color="auto"/>
              <w:right w:val="single" w:sz="4" w:space="0" w:color="auto"/>
            </w:tcBorders>
            <w:shd w:val="clear" w:color="auto" w:fill="C6C8CA"/>
          </w:tcPr>
          <w:p w14:paraId="491B104A" w14:textId="77777777" w:rsidR="00F854FF" w:rsidRPr="00B74C50" w:rsidRDefault="00F854FF" w:rsidP="00E124A1">
            <w:pPr>
              <w:widowControl w:val="0"/>
              <w:spacing w:before="67"/>
              <w:ind w:right="-62"/>
              <w:rPr>
                <w:rFonts w:ascii="Calibri" w:hAnsi="Calibri" w:cs="Arial"/>
                <w:b/>
                <w:bCs/>
                <w:szCs w:val="28"/>
              </w:rPr>
            </w:pPr>
          </w:p>
        </w:tc>
        <w:tc>
          <w:tcPr>
            <w:tcW w:w="961" w:type="pct"/>
            <w:gridSpan w:val="2"/>
            <w:vMerge/>
            <w:tcBorders>
              <w:top w:val="nil"/>
              <w:left w:val="single" w:sz="4" w:space="0" w:color="auto"/>
              <w:bottom w:val="nil"/>
              <w:right w:val="nil"/>
            </w:tcBorders>
          </w:tcPr>
          <w:p w14:paraId="491B104B" w14:textId="77777777" w:rsidR="00F854FF" w:rsidRPr="00B74C50" w:rsidRDefault="00F854FF" w:rsidP="00E124A1">
            <w:pPr>
              <w:widowControl w:val="0"/>
              <w:rPr>
                <w:rFonts w:ascii="Calibri" w:hAnsi="Calibri" w:cs="Arial"/>
                <w:bCs/>
                <w:szCs w:val="28"/>
              </w:rPr>
            </w:pPr>
          </w:p>
        </w:tc>
        <w:tc>
          <w:tcPr>
            <w:tcW w:w="1747" w:type="pct"/>
            <w:gridSpan w:val="3"/>
            <w:tcBorders>
              <w:top w:val="dashed" w:sz="4" w:space="0" w:color="595959" w:themeColor="text1" w:themeTint="A6"/>
              <w:left w:val="nil"/>
              <w:bottom w:val="dashed" w:sz="4" w:space="0" w:color="auto"/>
              <w:right w:val="nil"/>
            </w:tcBorders>
          </w:tcPr>
          <w:p w14:paraId="491B104C" w14:textId="77777777" w:rsidR="00F854FF" w:rsidRPr="00127EB0" w:rsidRDefault="00F854FF" w:rsidP="00E124A1">
            <w:pPr>
              <w:widowControl w:val="0"/>
              <w:rPr>
                <w:rFonts w:ascii="Calibri" w:hAnsi="Calibri" w:cs="Arial"/>
                <w:bCs/>
                <w:sz w:val="18"/>
                <w:szCs w:val="18"/>
              </w:rPr>
            </w:pPr>
          </w:p>
        </w:tc>
        <w:tc>
          <w:tcPr>
            <w:tcW w:w="543" w:type="pct"/>
            <w:tcBorders>
              <w:top w:val="dashed" w:sz="4" w:space="0" w:color="595959" w:themeColor="text1" w:themeTint="A6"/>
              <w:left w:val="nil"/>
              <w:bottom w:val="nil"/>
              <w:right w:val="nil"/>
            </w:tcBorders>
          </w:tcPr>
          <w:p w14:paraId="491B104D" w14:textId="77777777" w:rsidR="00F854FF" w:rsidRPr="00B74C50" w:rsidRDefault="00F854FF" w:rsidP="00E124A1">
            <w:pPr>
              <w:widowControl w:val="0"/>
              <w:rPr>
                <w:rFonts w:ascii="Calibri" w:hAnsi="Calibri" w:cs="Arial"/>
                <w:bCs/>
                <w:szCs w:val="28"/>
              </w:rPr>
            </w:pPr>
            <w:r w:rsidRPr="00B74C50">
              <w:rPr>
                <w:rFonts w:ascii="Calibri" w:hAnsi="Calibri" w:cs="Arial"/>
                <w:bCs/>
                <w:szCs w:val="28"/>
              </w:rPr>
              <w:t>Post Code</w:t>
            </w:r>
          </w:p>
        </w:tc>
        <w:tc>
          <w:tcPr>
            <w:tcW w:w="816" w:type="pct"/>
            <w:tcBorders>
              <w:top w:val="dashed" w:sz="4" w:space="0" w:color="595959" w:themeColor="text1" w:themeTint="A6"/>
              <w:left w:val="nil"/>
              <w:bottom w:val="dashed" w:sz="4" w:space="0" w:color="auto"/>
              <w:right w:val="single" w:sz="4" w:space="0" w:color="auto"/>
            </w:tcBorders>
          </w:tcPr>
          <w:p w14:paraId="491B104E" w14:textId="77777777" w:rsidR="00F854FF" w:rsidRPr="00B74C50" w:rsidRDefault="00F854FF" w:rsidP="00E124A1">
            <w:pPr>
              <w:widowControl w:val="0"/>
              <w:rPr>
                <w:rFonts w:ascii="Calibri" w:hAnsi="Calibri" w:cs="Arial"/>
                <w:bCs/>
                <w:szCs w:val="28"/>
              </w:rPr>
            </w:pPr>
          </w:p>
        </w:tc>
      </w:tr>
      <w:tr w:rsidR="00F854FF" w:rsidRPr="00B74C50" w14:paraId="491B1052" w14:textId="77777777" w:rsidTr="00BF5BA5">
        <w:tc>
          <w:tcPr>
            <w:tcW w:w="933" w:type="pct"/>
            <w:gridSpan w:val="2"/>
            <w:vMerge/>
            <w:tcBorders>
              <w:left w:val="single" w:sz="4" w:space="0" w:color="auto"/>
              <w:right w:val="single" w:sz="4" w:space="0" w:color="auto"/>
            </w:tcBorders>
            <w:shd w:val="clear" w:color="auto" w:fill="C6C8CA"/>
          </w:tcPr>
          <w:p w14:paraId="491B1050" w14:textId="77777777" w:rsidR="00F854FF" w:rsidRPr="00B74C50" w:rsidRDefault="00F854FF" w:rsidP="00E124A1">
            <w:pPr>
              <w:widowControl w:val="0"/>
              <w:spacing w:before="67"/>
              <w:ind w:right="-62"/>
              <w:rPr>
                <w:rFonts w:ascii="Calibri" w:hAnsi="Calibri" w:cs="Arial"/>
                <w:b/>
                <w:bCs/>
                <w:szCs w:val="28"/>
              </w:rPr>
            </w:pPr>
          </w:p>
        </w:tc>
        <w:tc>
          <w:tcPr>
            <w:tcW w:w="4067" w:type="pct"/>
            <w:gridSpan w:val="7"/>
            <w:tcBorders>
              <w:top w:val="nil"/>
              <w:left w:val="single" w:sz="4" w:space="0" w:color="auto"/>
              <w:right w:val="single" w:sz="4" w:space="0" w:color="auto"/>
            </w:tcBorders>
          </w:tcPr>
          <w:p w14:paraId="491B1051" w14:textId="17B60DAF" w:rsidR="00F854FF" w:rsidRPr="00B74C50" w:rsidRDefault="00F854FF" w:rsidP="00BF5BA5">
            <w:pPr>
              <w:widowControl w:val="0"/>
              <w:spacing w:before="240"/>
              <w:rPr>
                <w:rFonts w:ascii="Calibri" w:hAnsi="Calibri" w:cs="Arial"/>
                <w:bCs/>
                <w:szCs w:val="28"/>
              </w:rPr>
            </w:pPr>
            <w:r w:rsidRPr="00B74C50">
              <w:rPr>
                <w:rFonts w:ascii="Calibri" w:hAnsi="Calibri" w:cs="Arial"/>
                <w:bCs/>
                <w:sz w:val="20"/>
                <w:szCs w:val="28"/>
              </w:rPr>
              <w:t xml:space="preserve">I, _____________________________________, request and authorise Calvary </w:t>
            </w:r>
            <w:r w:rsidR="00BF5BA5">
              <w:rPr>
                <w:rFonts w:ascii="Calibri" w:hAnsi="Calibri" w:cs="Arial"/>
                <w:bCs/>
                <w:sz w:val="20"/>
                <w:szCs w:val="28"/>
              </w:rPr>
              <w:t>Home</w:t>
            </w:r>
            <w:r w:rsidR="00BF5BA5" w:rsidRPr="00B74C50">
              <w:rPr>
                <w:rFonts w:ascii="Calibri" w:hAnsi="Calibri" w:cs="Arial"/>
                <w:bCs/>
                <w:sz w:val="20"/>
                <w:szCs w:val="28"/>
              </w:rPr>
              <w:t xml:space="preserve"> </w:t>
            </w:r>
            <w:r w:rsidRPr="00B74C50">
              <w:rPr>
                <w:rFonts w:ascii="Calibri" w:hAnsi="Calibri" w:cs="Arial"/>
                <w:bCs/>
                <w:sz w:val="20"/>
                <w:szCs w:val="28"/>
              </w:rPr>
              <w:t>Care to process the charges for services rendered to above mentioned client through the Direct Debit System from an account held at the Financial Institution below subject to the terms and conditions overleaf and further instruction that may be provided below.</w:t>
            </w:r>
          </w:p>
        </w:tc>
      </w:tr>
      <w:tr w:rsidR="00D70EC5" w:rsidRPr="00B74C50" w14:paraId="491B1056" w14:textId="77777777" w:rsidTr="00BF5BA5">
        <w:tc>
          <w:tcPr>
            <w:tcW w:w="933" w:type="pct"/>
            <w:gridSpan w:val="2"/>
            <w:vMerge w:val="restart"/>
            <w:tcBorders>
              <w:top w:val="double" w:sz="4" w:space="0" w:color="auto"/>
              <w:left w:val="single" w:sz="4" w:space="0" w:color="auto"/>
              <w:right w:val="single" w:sz="4" w:space="0" w:color="auto"/>
            </w:tcBorders>
            <w:shd w:val="clear" w:color="auto" w:fill="C6C8CA"/>
          </w:tcPr>
          <w:p w14:paraId="491B1053" w14:textId="77777777" w:rsidR="00210F20" w:rsidRPr="00B74C50" w:rsidRDefault="00210F20" w:rsidP="00E124A1">
            <w:pPr>
              <w:widowControl w:val="0"/>
              <w:ind w:right="-62"/>
              <w:rPr>
                <w:rFonts w:ascii="Calibri" w:hAnsi="Calibri" w:cs="Arial"/>
                <w:b/>
                <w:bCs/>
                <w:sz w:val="28"/>
                <w:szCs w:val="28"/>
              </w:rPr>
            </w:pPr>
            <w:r w:rsidRPr="00B74C50">
              <w:rPr>
                <w:rFonts w:ascii="Calibri" w:hAnsi="Calibri" w:cs="Arial"/>
                <w:b/>
                <w:bCs/>
                <w:szCs w:val="28"/>
              </w:rPr>
              <w:t>Name of Financial Institution that holds the Account</w:t>
            </w:r>
          </w:p>
        </w:tc>
        <w:tc>
          <w:tcPr>
            <w:tcW w:w="1282" w:type="pct"/>
            <w:gridSpan w:val="4"/>
            <w:tcBorders>
              <w:top w:val="double" w:sz="4" w:space="0" w:color="auto"/>
              <w:left w:val="single" w:sz="4" w:space="0" w:color="auto"/>
              <w:bottom w:val="nil"/>
              <w:right w:val="nil"/>
            </w:tcBorders>
          </w:tcPr>
          <w:p w14:paraId="491B1054" w14:textId="77777777" w:rsidR="00210F20" w:rsidRPr="00B74C50" w:rsidRDefault="00210F20" w:rsidP="00E124A1">
            <w:pPr>
              <w:widowControl w:val="0"/>
              <w:rPr>
                <w:rFonts w:ascii="Calibri" w:hAnsi="Calibri" w:cs="Arial"/>
                <w:bCs/>
                <w:szCs w:val="28"/>
              </w:rPr>
            </w:pPr>
            <w:r w:rsidRPr="00B74C50">
              <w:rPr>
                <w:rFonts w:ascii="Calibri" w:hAnsi="Calibri" w:cs="Arial"/>
                <w:bCs/>
                <w:szCs w:val="28"/>
              </w:rPr>
              <w:t>Financial Institution Name</w:t>
            </w:r>
          </w:p>
        </w:tc>
        <w:tc>
          <w:tcPr>
            <w:tcW w:w="2784" w:type="pct"/>
            <w:gridSpan w:val="3"/>
            <w:tcBorders>
              <w:top w:val="double" w:sz="4" w:space="0" w:color="auto"/>
              <w:left w:val="nil"/>
              <w:bottom w:val="dashed" w:sz="4" w:space="0" w:color="auto"/>
              <w:right w:val="single" w:sz="4" w:space="0" w:color="auto"/>
            </w:tcBorders>
          </w:tcPr>
          <w:p w14:paraId="491B1055" w14:textId="77777777" w:rsidR="00210F20" w:rsidRPr="00127EB0" w:rsidRDefault="00210F20" w:rsidP="007D680D">
            <w:pPr>
              <w:widowControl w:val="0"/>
              <w:jc w:val="right"/>
              <w:rPr>
                <w:rFonts w:ascii="Calibri" w:hAnsi="Calibri" w:cs="Arial"/>
                <w:bCs/>
                <w:sz w:val="18"/>
                <w:szCs w:val="18"/>
              </w:rPr>
            </w:pPr>
          </w:p>
        </w:tc>
      </w:tr>
      <w:tr w:rsidR="00D70EC5" w:rsidRPr="00B74C50" w14:paraId="491B105A" w14:textId="77777777" w:rsidTr="00BF5BA5">
        <w:tc>
          <w:tcPr>
            <w:tcW w:w="933" w:type="pct"/>
            <w:gridSpan w:val="2"/>
            <w:vMerge/>
            <w:tcBorders>
              <w:left w:val="single" w:sz="4" w:space="0" w:color="auto"/>
              <w:right w:val="single" w:sz="4" w:space="0" w:color="auto"/>
            </w:tcBorders>
            <w:shd w:val="clear" w:color="auto" w:fill="C6C8CA"/>
          </w:tcPr>
          <w:p w14:paraId="491B1057" w14:textId="77777777" w:rsidR="00210F20" w:rsidRPr="00B74C50" w:rsidRDefault="00210F20" w:rsidP="00E124A1">
            <w:pPr>
              <w:widowControl w:val="0"/>
              <w:spacing w:before="67"/>
              <w:ind w:right="-62"/>
              <w:rPr>
                <w:rFonts w:ascii="Calibri" w:hAnsi="Calibri" w:cs="Arial"/>
                <w:b/>
                <w:bCs/>
                <w:szCs w:val="28"/>
              </w:rPr>
            </w:pPr>
          </w:p>
        </w:tc>
        <w:tc>
          <w:tcPr>
            <w:tcW w:w="565" w:type="pct"/>
            <w:vMerge w:val="restart"/>
            <w:tcBorders>
              <w:top w:val="nil"/>
              <w:left w:val="single" w:sz="4" w:space="0" w:color="auto"/>
              <w:bottom w:val="nil"/>
              <w:right w:val="nil"/>
            </w:tcBorders>
          </w:tcPr>
          <w:p w14:paraId="491B1058" w14:textId="77777777" w:rsidR="00210F20" w:rsidRPr="00B74C50" w:rsidRDefault="00210F20" w:rsidP="00E124A1">
            <w:pPr>
              <w:widowControl w:val="0"/>
              <w:rPr>
                <w:rFonts w:ascii="Calibri" w:hAnsi="Calibri" w:cs="Arial"/>
                <w:bCs/>
                <w:szCs w:val="28"/>
              </w:rPr>
            </w:pPr>
            <w:r w:rsidRPr="00B74C50">
              <w:rPr>
                <w:rFonts w:ascii="Calibri" w:hAnsi="Calibri" w:cs="Arial"/>
                <w:bCs/>
                <w:szCs w:val="28"/>
              </w:rPr>
              <w:t>Address</w:t>
            </w:r>
          </w:p>
        </w:tc>
        <w:tc>
          <w:tcPr>
            <w:tcW w:w="3501" w:type="pct"/>
            <w:gridSpan w:val="6"/>
            <w:tcBorders>
              <w:top w:val="nil"/>
              <w:left w:val="nil"/>
              <w:bottom w:val="dashed" w:sz="4" w:space="0" w:color="auto"/>
              <w:right w:val="single" w:sz="4" w:space="0" w:color="auto"/>
            </w:tcBorders>
          </w:tcPr>
          <w:p w14:paraId="491B1059" w14:textId="77777777" w:rsidR="00210F20" w:rsidRPr="00127EB0" w:rsidRDefault="00210F20" w:rsidP="00E124A1">
            <w:pPr>
              <w:widowControl w:val="0"/>
              <w:rPr>
                <w:rFonts w:ascii="Calibri" w:hAnsi="Calibri" w:cs="Arial"/>
                <w:bCs/>
                <w:sz w:val="18"/>
                <w:szCs w:val="18"/>
              </w:rPr>
            </w:pPr>
          </w:p>
        </w:tc>
      </w:tr>
      <w:tr w:rsidR="00074816" w:rsidRPr="00B74C50" w14:paraId="491B1060" w14:textId="77777777" w:rsidTr="00BF5BA5">
        <w:tc>
          <w:tcPr>
            <w:tcW w:w="933" w:type="pct"/>
            <w:gridSpan w:val="2"/>
            <w:vMerge/>
            <w:tcBorders>
              <w:left w:val="single" w:sz="4" w:space="0" w:color="auto"/>
              <w:right w:val="single" w:sz="4" w:space="0" w:color="auto"/>
            </w:tcBorders>
            <w:shd w:val="clear" w:color="auto" w:fill="C6C8CA"/>
          </w:tcPr>
          <w:p w14:paraId="491B105B" w14:textId="77777777" w:rsidR="00182E9A" w:rsidRPr="00B74C50" w:rsidRDefault="00182E9A" w:rsidP="00E124A1">
            <w:pPr>
              <w:widowControl w:val="0"/>
              <w:spacing w:before="67"/>
              <w:ind w:right="-62"/>
              <w:rPr>
                <w:rFonts w:ascii="Calibri" w:hAnsi="Calibri" w:cs="Arial"/>
                <w:b/>
                <w:bCs/>
                <w:szCs w:val="28"/>
              </w:rPr>
            </w:pPr>
          </w:p>
        </w:tc>
        <w:tc>
          <w:tcPr>
            <w:tcW w:w="565" w:type="pct"/>
            <w:vMerge/>
            <w:tcBorders>
              <w:top w:val="nil"/>
              <w:left w:val="single" w:sz="4" w:space="0" w:color="auto"/>
              <w:bottom w:val="nil"/>
              <w:right w:val="nil"/>
            </w:tcBorders>
          </w:tcPr>
          <w:p w14:paraId="491B105C" w14:textId="77777777" w:rsidR="00182E9A" w:rsidRPr="00B74C50" w:rsidRDefault="00182E9A" w:rsidP="00E124A1">
            <w:pPr>
              <w:widowControl w:val="0"/>
              <w:rPr>
                <w:rFonts w:ascii="Calibri" w:hAnsi="Calibri" w:cs="Arial"/>
                <w:bCs/>
                <w:szCs w:val="28"/>
              </w:rPr>
            </w:pPr>
          </w:p>
        </w:tc>
        <w:tc>
          <w:tcPr>
            <w:tcW w:w="2142" w:type="pct"/>
            <w:gridSpan w:val="4"/>
            <w:tcBorders>
              <w:top w:val="dashed" w:sz="4" w:space="0" w:color="auto"/>
              <w:left w:val="nil"/>
              <w:bottom w:val="dashed" w:sz="4" w:space="0" w:color="auto"/>
              <w:right w:val="nil"/>
            </w:tcBorders>
          </w:tcPr>
          <w:p w14:paraId="491B105D" w14:textId="77777777" w:rsidR="00182E9A" w:rsidRPr="00B74C50" w:rsidRDefault="00182E9A" w:rsidP="00E124A1">
            <w:pPr>
              <w:widowControl w:val="0"/>
              <w:rPr>
                <w:rFonts w:ascii="Calibri" w:hAnsi="Calibri" w:cs="Arial"/>
                <w:bCs/>
                <w:szCs w:val="28"/>
              </w:rPr>
            </w:pPr>
          </w:p>
        </w:tc>
        <w:tc>
          <w:tcPr>
            <w:tcW w:w="543" w:type="pct"/>
            <w:tcBorders>
              <w:top w:val="nil"/>
              <w:left w:val="nil"/>
              <w:bottom w:val="nil"/>
              <w:right w:val="nil"/>
            </w:tcBorders>
          </w:tcPr>
          <w:p w14:paraId="491B105E" w14:textId="77777777" w:rsidR="00182E9A" w:rsidRPr="00B74C50" w:rsidRDefault="00182E9A" w:rsidP="00E124A1">
            <w:pPr>
              <w:widowControl w:val="0"/>
              <w:rPr>
                <w:rFonts w:ascii="Calibri" w:hAnsi="Calibri" w:cs="Arial"/>
                <w:bCs/>
                <w:szCs w:val="28"/>
              </w:rPr>
            </w:pPr>
            <w:r w:rsidRPr="00B74C50">
              <w:rPr>
                <w:rFonts w:ascii="Calibri" w:hAnsi="Calibri" w:cs="Arial"/>
                <w:bCs/>
                <w:szCs w:val="28"/>
              </w:rPr>
              <w:t>Post Code</w:t>
            </w:r>
          </w:p>
        </w:tc>
        <w:tc>
          <w:tcPr>
            <w:tcW w:w="816" w:type="pct"/>
            <w:tcBorders>
              <w:top w:val="dashed" w:sz="4" w:space="0" w:color="auto"/>
              <w:left w:val="nil"/>
              <w:bottom w:val="dashed" w:sz="4" w:space="0" w:color="auto"/>
              <w:right w:val="single" w:sz="4" w:space="0" w:color="auto"/>
            </w:tcBorders>
          </w:tcPr>
          <w:p w14:paraId="491B105F" w14:textId="77777777" w:rsidR="00182E9A" w:rsidRPr="00B74C50" w:rsidRDefault="00182E9A" w:rsidP="00E124A1">
            <w:pPr>
              <w:widowControl w:val="0"/>
              <w:rPr>
                <w:rFonts w:ascii="Calibri" w:hAnsi="Calibri" w:cs="Arial"/>
                <w:bCs/>
                <w:szCs w:val="28"/>
              </w:rPr>
            </w:pPr>
          </w:p>
        </w:tc>
      </w:tr>
      <w:tr w:rsidR="00182E9A" w:rsidRPr="00B74C50" w14:paraId="491B1063" w14:textId="77777777" w:rsidTr="00BF5BA5">
        <w:tc>
          <w:tcPr>
            <w:tcW w:w="933" w:type="pct"/>
            <w:gridSpan w:val="2"/>
            <w:vMerge/>
            <w:tcBorders>
              <w:left w:val="single" w:sz="4" w:space="0" w:color="auto"/>
              <w:bottom w:val="double" w:sz="4" w:space="0" w:color="auto"/>
              <w:right w:val="single" w:sz="4" w:space="0" w:color="auto"/>
            </w:tcBorders>
            <w:shd w:val="clear" w:color="auto" w:fill="C6C8CA"/>
          </w:tcPr>
          <w:p w14:paraId="491B1061" w14:textId="77777777" w:rsidR="00182E9A" w:rsidRPr="00B74C50" w:rsidRDefault="00182E9A" w:rsidP="00E124A1">
            <w:pPr>
              <w:widowControl w:val="0"/>
              <w:spacing w:before="67"/>
              <w:ind w:right="-62"/>
              <w:rPr>
                <w:rFonts w:ascii="Calibri" w:hAnsi="Calibri" w:cs="Arial"/>
                <w:b/>
                <w:bCs/>
                <w:szCs w:val="28"/>
              </w:rPr>
            </w:pPr>
          </w:p>
        </w:tc>
        <w:tc>
          <w:tcPr>
            <w:tcW w:w="4067" w:type="pct"/>
            <w:gridSpan w:val="7"/>
            <w:tcBorders>
              <w:top w:val="nil"/>
              <w:left w:val="single" w:sz="4" w:space="0" w:color="auto"/>
              <w:bottom w:val="double" w:sz="4" w:space="0" w:color="auto"/>
              <w:right w:val="single" w:sz="4" w:space="0" w:color="auto"/>
            </w:tcBorders>
          </w:tcPr>
          <w:p w14:paraId="491B1062" w14:textId="77777777" w:rsidR="00182E9A" w:rsidRPr="00B74C50" w:rsidRDefault="00182E9A" w:rsidP="00E124A1">
            <w:pPr>
              <w:widowControl w:val="0"/>
              <w:rPr>
                <w:rFonts w:ascii="Calibri" w:hAnsi="Calibri" w:cs="Arial"/>
                <w:bCs/>
                <w:sz w:val="6"/>
                <w:szCs w:val="6"/>
              </w:rPr>
            </w:pPr>
          </w:p>
        </w:tc>
      </w:tr>
      <w:tr w:rsidR="00D70EC5" w:rsidRPr="00B74C50" w14:paraId="491B1067" w14:textId="77777777" w:rsidTr="00BF5BA5">
        <w:tc>
          <w:tcPr>
            <w:tcW w:w="933" w:type="pct"/>
            <w:gridSpan w:val="2"/>
            <w:vMerge w:val="restart"/>
            <w:tcBorders>
              <w:top w:val="double" w:sz="4" w:space="0" w:color="auto"/>
              <w:left w:val="single" w:sz="4" w:space="0" w:color="auto"/>
              <w:right w:val="single" w:sz="4" w:space="0" w:color="auto"/>
            </w:tcBorders>
            <w:shd w:val="clear" w:color="auto" w:fill="C6C8CA"/>
          </w:tcPr>
          <w:p w14:paraId="491B1064" w14:textId="77777777" w:rsidR="00210F20" w:rsidRPr="00B74C50" w:rsidRDefault="00210F20" w:rsidP="00E124A1">
            <w:pPr>
              <w:widowControl w:val="0"/>
              <w:ind w:right="-62"/>
              <w:rPr>
                <w:rFonts w:ascii="Calibri" w:hAnsi="Calibri" w:cs="Arial"/>
                <w:b/>
                <w:bCs/>
                <w:sz w:val="28"/>
                <w:szCs w:val="28"/>
              </w:rPr>
            </w:pPr>
            <w:r w:rsidRPr="00B74C50">
              <w:rPr>
                <w:rFonts w:ascii="Calibri" w:hAnsi="Calibri" w:cs="Arial"/>
                <w:b/>
                <w:bCs/>
                <w:szCs w:val="28"/>
              </w:rPr>
              <w:t>Account Details to be debited</w:t>
            </w:r>
          </w:p>
        </w:tc>
        <w:tc>
          <w:tcPr>
            <w:tcW w:w="1090" w:type="pct"/>
            <w:gridSpan w:val="3"/>
            <w:tcBorders>
              <w:top w:val="double" w:sz="4" w:space="0" w:color="auto"/>
              <w:left w:val="single" w:sz="4" w:space="0" w:color="auto"/>
              <w:bottom w:val="nil"/>
              <w:right w:val="nil"/>
            </w:tcBorders>
          </w:tcPr>
          <w:p w14:paraId="491B1065" w14:textId="71FFB90D" w:rsidR="00210F20" w:rsidRPr="00127EB0" w:rsidRDefault="00210F20" w:rsidP="00EC4FD3">
            <w:pPr>
              <w:widowControl w:val="0"/>
              <w:rPr>
                <w:rFonts w:ascii="Calibri" w:hAnsi="Calibri" w:cs="Arial"/>
                <w:b/>
                <w:bCs/>
              </w:rPr>
            </w:pPr>
            <w:r w:rsidRPr="00127EB0">
              <w:rPr>
                <w:rFonts w:ascii="Calibri" w:hAnsi="Calibri" w:cs="Arial"/>
                <w:bCs/>
              </w:rPr>
              <w:t>Account Name</w:t>
            </w:r>
          </w:p>
        </w:tc>
        <w:tc>
          <w:tcPr>
            <w:tcW w:w="2977" w:type="pct"/>
            <w:gridSpan w:val="4"/>
            <w:tcBorders>
              <w:top w:val="double" w:sz="4" w:space="0" w:color="auto"/>
              <w:left w:val="nil"/>
              <w:bottom w:val="dashed" w:sz="4" w:space="0" w:color="auto"/>
              <w:right w:val="single" w:sz="4" w:space="0" w:color="auto"/>
            </w:tcBorders>
          </w:tcPr>
          <w:p w14:paraId="491B1066" w14:textId="77777777" w:rsidR="00210F20" w:rsidRPr="00127EB0" w:rsidRDefault="00210F20" w:rsidP="00E124A1">
            <w:pPr>
              <w:widowControl w:val="0"/>
              <w:rPr>
                <w:rFonts w:ascii="Calibri" w:hAnsi="Calibri" w:cs="Arial"/>
                <w:bCs/>
                <w:sz w:val="18"/>
                <w:szCs w:val="18"/>
              </w:rPr>
            </w:pPr>
          </w:p>
        </w:tc>
      </w:tr>
      <w:tr w:rsidR="00074816" w:rsidRPr="00B74C50" w14:paraId="491B106C" w14:textId="77777777" w:rsidTr="00BF5BA5">
        <w:tc>
          <w:tcPr>
            <w:tcW w:w="933" w:type="pct"/>
            <w:gridSpan w:val="2"/>
            <w:vMerge/>
            <w:tcBorders>
              <w:left w:val="single" w:sz="4" w:space="0" w:color="auto"/>
              <w:right w:val="single" w:sz="4" w:space="0" w:color="auto"/>
            </w:tcBorders>
            <w:shd w:val="clear" w:color="auto" w:fill="C6C8CA"/>
          </w:tcPr>
          <w:p w14:paraId="491B1068" w14:textId="77777777" w:rsidR="00182E9A" w:rsidRPr="00B74C50" w:rsidRDefault="00182E9A" w:rsidP="00E124A1">
            <w:pPr>
              <w:widowControl w:val="0"/>
              <w:spacing w:before="67"/>
              <w:ind w:right="-62"/>
              <w:rPr>
                <w:rFonts w:ascii="Calibri" w:hAnsi="Calibri" w:cs="Arial"/>
                <w:b/>
                <w:bCs/>
                <w:szCs w:val="28"/>
              </w:rPr>
            </w:pPr>
          </w:p>
        </w:tc>
        <w:tc>
          <w:tcPr>
            <w:tcW w:w="1090" w:type="pct"/>
            <w:gridSpan w:val="3"/>
            <w:tcBorders>
              <w:top w:val="nil"/>
              <w:left w:val="single" w:sz="4" w:space="0" w:color="auto"/>
              <w:bottom w:val="nil"/>
              <w:right w:val="nil"/>
            </w:tcBorders>
          </w:tcPr>
          <w:p w14:paraId="491B1069" w14:textId="77777777" w:rsidR="00182E9A" w:rsidRPr="00127EB0" w:rsidRDefault="00182E9A" w:rsidP="00E124A1">
            <w:pPr>
              <w:widowControl w:val="0"/>
              <w:rPr>
                <w:rFonts w:ascii="Calibri" w:hAnsi="Calibri" w:cs="Arial"/>
                <w:bCs/>
              </w:rPr>
            </w:pPr>
            <w:r w:rsidRPr="00127EB0">
              <w:rPr>
                <w:rFonts w:ascii="Calibri" w:hAnsi="Calibri" w:cs="Arial"/>
                <w:bCs/>
              </w:rPr>
              <w:t xml:space="preserve">BSB Number </w:t>
            </w:r>
          </w:p>
        </w:tc>
        <w:tc>
          <w:tcPr>
            <w:tcW w:w="2161" w:type="pct"/>
            <w:gridSpan w:val="3"/>
            <w:tcBorders>
              <w:top w:val="dashed" w:sz="4" w:space="0" w:color="auto"/>
              <w:left w:val="nil"/>
              <w:bottom w:val="dashed" w:sz="4" w:space="0" w:color="auto"/>
              <w:right w:val="nil"/>
            </w:tcBorders>
          </w:tcPr>
          <w:p w14:paraId="491B106A" w14:textId="77777777" w:rsidR="00182E9A" w:rsidRPr="00127EB0" w:rsidRDefault="00182E9A" w:rsidP="00127EB0">
            <w:pPr>
              <w:widowControl w:val="0"/>
              <w:rPr>
                <w:rFonts w:ascii="Calibri" w:hAnsi="Calibri" w:cs="Arial"/>
                <w:bCs/>
                <w:sz w:val="18"/>
                <w:szCs w:val="18"/>
              </w:rPr>
            </w:pPr>
          </w:p>
        </w:tc>
        <w:tc>
          <w:tcPr>
            <w:tcW w:w="816" w:type="pct"/>
            <w:tcBorders>
              <w:top w:val="nil"/>
              <w:left w:val="nil"/>
              <w:bottom w:val="nil"/>
              <w:right w:val="single" w:sz="4" w:space="0" w:color="auto"/>
            </w:tcBorders>
          </w:tcPr>
          <w:p w14:paraId="491B106B" w14:textId="77777777" w:rsidR="00182E9A" w:rsidRPr="00127EB0" w:rsidRDefault="00182E9A" w:rsidP="00E124A1">
            <w:pPr>
              <w:widowControl w:val="0"/>
              <w:rPr>
                <w:rFonts w:ascii="Calibri" w:hAnsi="Calibri" w:cs="Arial"/>
                <w:bCs/>
                <w:sz w:val="18"/>
                <w:szCs w:val="18"/>
              </w:rPr>
            </w:pPr>
            <w:r w:rsidRPr="00127EB0">
              <w:rPr>
                <w:rFonts w:ascii="Calibri" w:hAnsi="Calibri" w:cs="Arial"/>
                <w:bCs/>
                <w:sz w:val="18"/>
                <w:szCs w:val="18"/>
              </w:rPr>
              <w:t>(6 Digits Only)</w:t>
            </w:r>
          </w:p>
        </w:tc>
      </w:tr>
      <w:tr w:rsidR="00074816" w:rsidRPr="00B74C50" w14:paraId="491B1071" w14:textId="77777777" w:rsidTr="00BF5BA5">
        <w:tc>
          <w:tcPr>
            <w:tcW w:w="933" w:type="pct"/>
            <w:gridSpan w:val="2"/>
            <w:vMerge/>
            <w:tcBorders>
              <w:left w:val="single" w:sz="4" w:space="0" w:color="auto"/>
              <w:right w:val="single" w:sz="4" w:space="0" w:color="auto"/>
            </w:tcBorders>
            <w:shd w:val="clear" w:color="auto" w:fill="C6C8CA"/>
          </w:tcPr>
          <w:p w14:paraId="491B106D" w14:textId="77777777" w:rsidR="00182E9A" w:rsidRPr="00B74C50" w:rsidRDefault="00182E9A" w:rsidP="00E124A1">
            <w:pPr>
              <w:widowControl w:val="0"/>
              <w:spacing w:before="67"/>
              <w:ind w:right="-62"/>
              <w:rPr>
                <w:rFonts w:ascii="Calibri" w:hAnsi="Calibri" w:cs="Arial"/>
                <w:b/>
                <w:bCs/>
                <w:szCs w:val="28"/>
              </w:rPr>
            </w:pPr>
          </w:p>
        </w:tc>
        <w:tc>
          <w:tcPr>
            <w:tcW w:w="1090" w:type="pct"/>
            <w:gridSpan w:val="3"/>
            <w:tcBorders>
              <w:top w:val="nil"/>
              <w:left w:val="single" w:sz="4" w:space="0" w:color="auto"/>
              <w:bottom w:val="nil"/>
              <w:right w:val="nil"/>
            </w:tcBorders>
          </w:tcPr>
          <w:p w14:paraId="491B106E" w14:textId="77777777" w:rsidR="00182E9A" w:rsidRPr="00127EB0" w:rsidRDefault="00182E9A" w:rsidP="00E124A1">
            <w:pPr>
              <w:widowControl w:val="0"/>
              <w:rPr>
                <w:rFonts w:ascii="Calibri" w:hAnsi="Calibri" w:cs="Arial"/>
                <w:bCs/>
              </w:rPr>
            </w:pPr>
            <w:r w:rsidRPr="00127EB0">
              <w:rPr>
                <w:rFonts w:ascii="Calibri" w:hAnsi="Calibri" w:cs="Arial"/>
                <w:bCs/>
              </w:rPr>
              <w:t xml:space="preserve">Account Number </w:t>
            </w:r>
          </w:p>
        </w:tc>
        <w:tc>
          <w:tcPr>
            <w:tcW w:w="2161" w:type="pct"/>
            <w:gridSpan w:val="3"/>
            <w:tcBorders>
              <w:top w:val="dashed" w:sz="4" w:space="0" w:color="auto"/>
              <w:left w:val="nil"/>
              <w:bottom w:val="dashed" w:sz="4" w:space="0" w:color="auto"/>
              <w:right w:val="nil"/>
            </w:tcBorders>
          </w:tcPr>
          <w:p w14:paraId="491B106F" w14:textId="77777777" w:rsidR="00182E9A" w:rsidRPr="00127EB0" w:rsidRDefault="00182E9A" w:rsidP="00127EB0">
            <w:pPr>
              <w:widowControl w:val="0"/>
              <w:rPr>
                <w:rFonts w:ascii="Calibri" w:hAnsi="Calibri" w:cs="Arial"/>
                <w:bCs/>
                <w:sz w:val="18"/>
                <w:szCs w:val="18"/>
              </w:rPr>
            </w:pPr>
          </w:p>
        </w:tc>
        <w:tc>
          <w:tcPr>
            <w:tcW w:w="816" w:type="pct"/>
            <w:tcBorders>
              <w:top w:val="nil"/>
              <w:left w:val="nil"/>
              <w:bottom w:val="nil"/>
              <w:right w:val="single" w:sz="4" w:space="0" w:color="auto"/>
            </w:tcBorders>
          </w:tcPr>
          <w:p w14:paraId="491B1070" w14:textId="77777777" w:rsidR="00182E9A" w:rsidRPr="00127EB0" w:rsidRDefault="00182E9A" w:rsidP="00E124A1">
            <w:pPr>
              <w:widowControl w:val="0"/>
              <w:rPr>
                <w:rFonts w:ascii="Calibri" w:hAnsi="Calibri" w:cs="Arial"/>
                <w:bCs/>
                <w:sz w:val="18"/>
                <w:szCs w:val="18"/>
              </w:rPr>
            </w:pPr>
            <w:r w:rsidRPr="00127EB0">
              <w:rPr>
                <w:rFonts w:ascii="Calibri" w:hAnsi="Calibri" w:cs="Arial"/>
                <w:bCs/>
                <w:sz w:val="18"/>
                <w:szCs w:val="18"/>
              </w:rPr>
              <w:t>(Maximum 9 Digits)</w:t>
            </w:r>
          </w:p>
        </w:tc>
      </w:tr>
      <w:tr w:rsidR="00210F20" w:rsidRPr="00B74C50" w14:paraId="491B10AF" w14:textId="77777777" w:rsidTr="00BF5BA5">
        <w:tc>
          <w:tcPr>
            <w:tcW w:w="933" w:type="pct"/>
            <w:gridSpan w:val="2"/>
            <w:tcBorders>
              <w:top w:val="double" w:sz="4" w:space="0" w:color="auto"/>
              <w:left w:val="single" w:sz="4" w:space="0" w:color="auto"/>
              <w:bottom w:val="double" w:sz="4" w:space="0" w:color="auto"/>
              <w:right w:val="single" w:sz="4" w:space="0" w:color="auto"/>
            </w:tcBorders>
            <w:shd w:val="clear" w:color="auto" w:fill="C6C8CA"/>
            <w:vAlign w:val="center"/>
          </w:tcPr>
          <w:p w14:paraId="491B10AD" w14:textId="77777777" w:rsidR="000F44A4" w:rsidRPr="00B74C50" w:rsidRDefault="000F44A4" w:rsidP="00E124A1">
            <w:pPr>
              <w:widowControl w:val="0"/>
              <w:spacing w:before="0"/>
              <w:ind w:right="-62"/>
              <w:rPr>
                <w:rFonts w:ascii="Calibri" w:hAnsi="Calibri" w:cs="Arial"/>
                <w:b/>
                <w:bCs/>
                <w:szCs w:val="28"/>
              </w:rPr>
            </w:pPr>
            <w:r w:rsidRPr="00B74C50">
              <w:rPr>
                <w:rFonts w:ascii="Calibri" w:hAnsi="Calibri" w:cs="Arial"/>
                <w:b/>
                <w:bCs/>
                <w:szCs w:val="28"/>
              </w:rPr>
              <w:t>Amount</w:t>
            </w:r>
          </w:p>
        </w:tc>
        <w:tc>
          <w:tcPr>
            <w:tcW w:w="4067" w:type="pct"/>
            <w:gridSpan w:val="7"/>
            <w:tcBorders>
              <w:top w:val="double" w:sz="4" w:space="0" w:color="auto"/>
              <w:left w:val="single" w:sz="4" w:space="0" w:color="auto"/>
              <w:bottom w:val="double" w:sz="4" w:space="0" w:color="auto"/>
              <w:right w:val="single" w:sz="4" w:space="0" w:color="auto"/>
            </w:tcBorders>
          </w:tcPr>
          <w:p w14:paraId="491B10AE" w14:textId="77777777" w:rsidR="000F44A4" w:rsidRPr="00B74C50" w:rsidRDefault="000F44A4" w:rsidP="00E124A1">
            <w:pPr>
              <w:widowControl w:val="0"/>
              <w:spacing w:before="60" w:after="60"/>
              <w:rPr>
                <w:rFonts w:ascii="Calibri" w:hAnsi="Calibri" w:cs="Arial"/>
                <w:bCs/>
                <w:sz w:val="2"/>
                <w:szCs w:val="28"/>
              </w:rPr>
            </w:pPr>
            <w:r w:rsidRPr="00B74C50">
              <w:rPr>
                <w:rFonts w:ascii="Calibri" w:hAnsi="Calibri" w:cs="Arial"/>
                <w:bCs/>
                <w:sz w:val="20"/>
                <w:szCs w:val="28"/>
              </w:rPr>
              <w:t xml:space="preserve">Please refer to your Service Agreement for the amount you will be charged per hour, visit, or agreed </w:t>
            </w:r>
            <w:proofErr w:type="spellStart"/>
            <w:r w:rsidRPr="00B74C50">
              <w:rPr>
                <w:rFonts w:ascii="Calibri" w:hAnsi="Calibri" w:cs="Arial"/>
                <w:bCs/>
                <w:sz w:val="20"/>
                <w:szCs w:val="28"/>
              </w:rPr>
              <w:t>copayment</w:t>
            </w:r>
            <w:proofErr w:type="spellEnd"/>
            <w:r w:rsidRPr="00B74C50">
              <w:rPr>
                <w:rFonts w:ascii="Calibri" w:hAnsi="Calibri" w:cs="Arial"/>
                <w:bCs/>
                <w:sz w:val="20"/>
                <w:szCs w:val="28"/>
              </w:rPr>
              <w:t xml:space="preserve">. The total amount* to be debited will depend on the number of hours/visits you receive during the invoice period or agreed </w:t>
            </w:r>
            <w:proofErr w:type="spellStart"/>
            <w:r w:rsidRPr="00B74C50">
              <w:rPr>
                <w:rFonts w:ascii="Calibri" w:hAnsi="Calibri" w:cs="Arial"/>
                <w:bCs/>
                <w:sz w:val="20"/>
                <w:szCs w:val="28"/>
              </w:rPr>
              <w:t>copayment</w:t>
            </w:r>
            <w:proofErr w:type="spellEnd"/>
            <w:r w:rsidRPr="00B74C50">
              <w:rPr>
                <w:rFonts w:ascii="Calibri" w:hAnsi="Calibri" w:cs="Arial"/>
                <w:bCs/>
                <w:sz w:val="20"/>
                <w:szCs w:val="28"/>
              </w:rPr>
              <w:t xml:space="preserve">. </w:t>
            </w:r>
            <w:r w:rsidR="00F854FF" w:rsidRPr="00B74C50">
              <w:rPr>
                <w:rFonts w:ascii="Calibri" w:hAnsi="Calibri" w:cs="Arial"/>
                <w:bCs/>
                <w:sz w:val="20"/>
                <w:szCs w:val="28"/>
              </w:rPr>
              <w:br/>
            </w:r>
            <w:r w:rsidRPr="00B74C50">
              <w:rPr>
                <w:rFonts w:ascii="Calibri" w:hAnsi="Calibri" w:cs="Arial"/>
                <w:bCs/>
                <w:sz w:val="16"/>
                <w:szCs w:val="28"/>
              </w:rPr>
              <w:t xml:space="preserve">*  subject to agreed fee schedule and/or </w:t>
            </w:r>
            <w:proofErr w:type="spellStart"/>
            <w:r w:rsidRPr="00B74C50">
              <w:rPr>
                <w:rFonts w:ascii="Calibri" w:hAnsi="Calibri" w:cs="Arial"/>
                <w:bCs/>
                <w:sz w:val="16"/>
                <w:szCs w:val="28"/>
              </w:rPr>
              <w:t>copayment</w:t>
            </w:r>
            <w:proofErr w:type="spellEnd"/>
            <w:r w:rsidRPr="00B74C50">
              <w:rPr>
                <w:rFonts w:ascii="Calibri" w:hAnsi="Calibri" w:cs="Arial"/>
                <w:bCs/>
                <w:sz w:val="16"/>
                <w:szCs w:val="28"/>
              </w:rPr>
              <w:t xml:space="preserve"> and subsequent increases as per service agreement</w:t>
            </w:r>
          </w:p>
        </w:tc>
      </w:tr>
      <w:tr w:rsidR="00D70EC5" w:rsidRPr="00B74C50" w14:paraId="491B10B3" w14:textId="77777777" w:rsidTr="00BF5BA5">
        <w:tc>
          <w:tcPr>
            <w:tcW w:w="933" w:type="pct"/>
            <w:gridSpan w:val="2"/>
            <w:vMerge w:val="restart"/>
            <w:tcBorders>
              <w:top w:val="double" w:sz="4" w:space="0" w:color="auto"/>
              <w:left w:val="single" w:sz="4" w:space="0" w:color="auto"/>
              <w:right w:val="single" w:sz="4" w:space="0" w:color="auto"/>
            </w:tcBorders>
            <w:shd w:val="clear" w:color="auto" w:fill="C6C8CA"/>
          </w:tcPr>
          <w:p w14:paraId="491B10B0" w14:textId="77777777" w:rsidR="00210F20" w:rsidRPr="00B74C50" w:rsidRDefault="00210F20" w:rsidP="00E124A1">
            <w:pPr>
              <w:widowControl w:val="0"/>
              <w:ind w:right="-62"/>
              <w:rPr>
                <w:rFonts w:ascii="Calibri" w:hAnsi="Calibri" w:cs="Arial"/>
                <w:b/>
                <w:bCs/>
                <w:szCs w:val="28"/>
              </w:rPr>
            </w:pPr>
            <w:r w:rsidRPr="00B74C50">
              <w:rPr>
                <w:rFonts w:ascii="Calibri" w:hAnsi="Calibri" w:cs="Arial"/>
                <w:b/>
                <w:bCs/>
                <w:szCs w:val="28"/>
              </w:rPr>
              <w:t>Signature and Address of Account Holder</w:t>
            </w:r>
          </w:p>
        </w:tc>
        <w:tc>
          <w:tcPr>
            <w:tcW w:w="1090" w:type="pct"/>
            <w:gridSpan w:val="3"/>
            <w:tcBorders>
              <w:top w:val="double" w:sz="4" w:space="0" w:color="auto"/>
              <w:left w:val="single" w:sz="4" w:space="0" w:color="auto"/>
              <w:bottom w:val="nil"/>
              <w:right w:val="nil"/>
            </w:tcBorders>
          </w:tcPr>
          <w:p w14:paraId="491B10B1" w14:textId="77777777" w:rsidR="00210F20" w:rsidRPr="00B74C50" w:rsidRDefault="00210F20" w:rsidP="00E124A1">
            <w:pPr>
              <w:widowControl w:val="0"/>
              <w:spacing w:before="360"/>
              <w:jc w:val="both"/>
              <w:rPr>
                <w:rFonts w:ascii="Calibri" w:hAnsi="Calibri" w:cs="Arial"/>
                <w:bCs/>
                <w:szCs w:val="28"/>
              </w:rPr>
            </w:pPr>
            <w:r w:rsidRPr="00B74C50">
              <w:rPr>
                <w:rFonts w:ascii="Calibri" w:hAnsi="Calibri" w:cs="Arial"/>
                <w:bCs/>
                <w:szCs w:val="28"/>
              </w:rPr>
              <w:t>Signature</w:t>
            </w:r>
          </w:p>
        </w:tc>
        <w:tc>
          <w:tcPr>
            <w:tcW w:w="2977" w:type="pct"/>
            <w:gridSpan w:val="4"/>
            <w:tcBorders>
              <w:top w:val="double" w:sz="4" w:space="0" w:color="auto"/>
              <w:left w:val="nil"/>
              <w:bottom w:val="dashed" w:sz="4" w:space="0" w:color="auto"/>
              <w:right w:val="single" w:sz="4" w:space="0" w:color="auto"/>
            </w:tcBorders>
          </w:tcPr>
          <w:p w14:paraId="491B10B2" w14:textId="77777777" w:rsidR="00210F20" w:rsidRPr="00B74C50" w:rsidRDefault="00210F20" w:rsidP="00E124A1">
            <w:pPr>
              <w:widowControl w:val="0"/>
              <w:spacing w:before="360"/>
              <w:jc w:val="both"/>
              <w:rPr>
                <w:rFonts w:ascii="Calibri" w:hAnsi="Calibri" w:cs="Arial"/>
                <w:bCs/>
                <w:szCs w:val="28"/>
              </w:rPr>
            </w:pPr>
          </w:p>
        </w:tc>
      </w:tr>
      <w:tr w:rsidR="00D70EC5" w:rsidRPr="00B74C50" w14:paraId="491B10B7" w14:textId="77777777" w:rsidTr="00BF5BA5">
        <w:tc>
          <w:tcPr>
            <w:tcW w:w="933" w:type="pct"/>
            <w:gridSpan w:val="2"/>
            <w:vMerge/>
            <w:tcBorders>
              <w:left w:val="single" w:sz="4" w:space="0" w:color="auto"/>
              <w:right w:val="single" w:sz="4" w:space="0" w:color="auto"/>
            </w:tcBorders>
            <w:shd w:val="clear" w:color="auto" w:fill="C6C8CA"/>
          </w:tcPr>
          <w:p w14:paraId="491B10B4" w14:textId="77777777" w:rsidR="00210F20" w:rsidRPr="00B74C50" w:rsidRDefault="00210F20" w:rsidP="00E124A1">
            <w:pPr>
              <w:widowControl w:val="0"/>
              <w:spacing w:before="67"/>
              <w:ind w:right="-62"/>
              <w:rPr>
                <w:rFonts w:ascii="Calibri" w:hAnsi="Calibri" w:cs="Arial"/>
                <w:b/>
                <w:bCs/>
                <w:szCs w:val="28"/>
              </w:rPr>
            </w:pPr>
          </w:p>
        </w:tc>
        <w:tc>
          <w:tcPr>
            <w:tcW w:w="1090" w:type="pct"/>
            <w:gridSpan w:val="3"/>
            <w:tcBorders>
              <w:top w:val="nil"/>
              <w:left w:val="single" w:sz="4" w:space="0" w:color="auto"/>
              <w:bottom w:val="nil"/>
              <w:right w:val="nil"/>
            </w:tcBorders>
          </w:tcPr>
          <w:p w14:paraId="491B10B5" w14:textId="77777777" w:rsidR="00210F20" w:rsidRPr="00B74C50" w:rsidRDefault="00210F20" w:rsidP="00E124A1">
            <w:pPr>
              <w:widowControl w:val="0"/>
              <w:jc w:val="both"/>
              <w:rPr>
                <w:rFonts w:ascii="Calibri" w:hAnsi="Calibri" w:cs="Arial"/>
                <w:bCs/>
                <w:sz w:val="18"/>
                <w:szCs w:val="28"/>
              </w:rPr>
            </w:pPr>
            <w:r w:rsidRPr="00B74C50">
              <w:rPr>
                <w:rFonts w:ascii="Calibri" w:hAnsi="Calibri" w:cs="Arial"/>
                <w:bCs/>
                <w:szCs w:val="28"/>
              </w:rPr>
              <w:t>Date</w:t>
            </w:r>
          </w:p>
        </w:tc>
        <w:tc>
          <w:tcPr>
            <w:tcW w:w="2977" w:type="pct"/>
            <w:gridSpan w:val="4"/>
            <w:tcBorders>
              <w:top w:val="dashed" w:sz="4" w:space="0" w:color="auto"/>
              <w:left w:val="nil"/>
              <w:bottom w:val="dashed" w:sz="4" w:space="0" w:color="auto"/>
              <w:right w:val="single" w:sz="4" w:space="0" w:color="auto"/>
            </w:tcBorders>
          </w:tcPr>
          <w:p w14:paraId="491B10B6" w14:textId="77777777" w:rsidR="00210F20" w:rsidRPr="00B74C50" w:rsidRDefault="00210F20" w:rsidP="00E124A1">
            <w:pPr>
              <w:widowControl w:val="0"/>
              <w:jc w:val="both"/>
              <w:rPr>
                <w:rFonts w:ascii="Calibri" w:hAnsi="Calibri" w:cs="Arial"/>
                <w:bCs/>
                <w:sz w:val="18"/>
                <w:szCs w:val="28"/>
              </w:rPr>
            </w:pPr>
          </w:p>
        </w:tc>
      </w:tr>
      <w:tr w:rsidR="00D70EC5" w:rsidRPr="00B74C50" w14:paraId="491B10BB" w14:textId="77777777" w:rsidTr="00BF5BA5">
        <w:tc>
          <w:tcPr>
            <w:tcW w:w="933" w:type="pct"/>
            <w:gridSpan w:val="2"/>
            <w:vMerge/>
            <w:tcBorders>
              <w:left w:val="single" w:sz="4" w:space="0" w:color="auto"/>
              <w:right w:val="single" w:sz="4" w:space="0" w:color="auto"/>
            </w:tcBorders>
            <w:shd w:val="clear" w:color="auto" w:fill="C6C8CA"/>
          </w:tcPr>
          <w:p w14:paraId="491B10B8" w14:textId="77777777" w:rsidR="00210F20" w:rsidRPr="00B74C50" w:rsidRDefault="00210F20" w:rsidP="00E124A1">
            <w:pPr>
              <w:widowControl w:val="0"/>
              <w:spacing w:before="67"/>
              <w:ind w:right="-62"/>
              <w:rPr>
                <w:rFonts w:ascii="Calibri" w:hAnsi="Calibri" w:cs="Arial"/>
                <w:b/>
                <w:bCs/>
                <w:szCs w:val="28"/>
              </w:rPr>
            </w:pPr>
          </w:p>
        </w:tc>
        <w:tc>
          <w:tcPr>
            <w:tcW w:w="1090" w:type="pct"/>
            <w:gridSpan w:val="3"/>
            <w:tcBorders>
              <w:top w:val="nil"/>
              <w:left w:val="single" w:sz="4" w:space="0" w:color="auto"/>
              <w:bottom w:val="nil"/>
              <w:right w:val="nil"/>
            </w:tcBorders>
          </w:tcPr>
          <w:p w14:paraId="491B10B9" w14:textId="77777777" w:rsidR="00210F20" w:rsidRPr="00B74C50" w:rsidRDefault="00210F20" w:rsidP="00E124A1">
            <w:pPr>
              <w:widowControl w:val="0"/>
              <w:jc w:val="both"/>
              <w:rPr>
                <w:rFonts w:ascii="Calibri" w:hAnsi="Calibri" w:cs="Arial"/>
                <w:bCs/>
                <w:sz w:val="18"/>
                <w:szCs w:val="28"/>
              </w:rPr>
            </w:pPr>
            <w:r w:rsidRPr="00B74C50">
              <w:rPr>
                <w:rFonts w:ascii="Calibri" w:hAnsi="Calibri" w:cs="Arial"/>
                <w:bCs/>
                <w:szCs w:val="28"/>
              </w:rPr>
              <w:t>Name</w:t>
            </w:r>
          </w:p>
        </w:tc>
        <w:tc>
          <w:tcPr>
            <w:tcW w:w="2977" w:type="pct"/>
            <w:gridSpan w:val="4"/>
            <w:tcBorders>
              <w:top w:val="dashed" w:sz="4" w:space="0" w:color="auto"/>
              <w:left w:val="nil"/>
              <w:bottom w:val="dashed" w:sz="4" w:space="0" w:color="auto"/>
              <w:right w:val="single" w:sz="4" w:space="0" w:color="auto"/>
            </w:tcBorders>
          </w:tcPr>
          <w:p w14:paraId="491B10BA" w14:textId="77777777" w:rsidR="00210F20" w:rsidRPr="00B74C50" w:rsidRDefault="00210F20" w:rsidP="00E124A1">
            <w:pPr>
              <w:widowControl w:val="0"/>
              <w:jc w:val="both"/>
              <w:rPr>
                <w:rFonts w:ascii="Calibri" w:hAnsi="Calibri" w:cs="Arial"/>
                <w:bCs/>
                <w:sz w:val="18"/>
                <w:szCs w:val="28"/>
              </w:rPr>
            </w:pPr>
          </w:p>
        </w:tc>
      </w:tr>
      <w:tr w:rsidR="00D70EC5" w:rsidRPr="00B74C50" w14:paraId="491B10BF" w14:textId="77777777" w:rsidTr="00BF5BA5">
        <w:tc>
          <w:tcPr>
            <w:tcW w:w="933" w:type="pct"/>
            <w:gridSpan w:val="2"/>
            <w:vMerge/>
            <w:tcBorders>
              <w:left w:val="single" w:sz="4" w:space="0" w:color="auto"/>
              <w:right w:val="single" w:sz="4" w:space="0" w:color="auto"/>
            </w:tcBorders>
            <w:shd w:val="clear" w:color="auto" w:fill="C6C8CA"/>
          </w:tcPr>
          <w:p w14:paraId="491B10BC" w14:textId="77777777" w:rsidR="00210F20" w:rsidRPr="00B74C50" w:rsidRDefault="00210F20" w:rsidP="00E124A1">
            <w:pPr>
              <w:widowControl w:val="0"/>
              <w:spacing w:before="67"/>
              <w:ind w:right="-62"/>
              <w:rPr>
                <w:rFonts w:ascii="Calibri" w:hAnsi="Calibri" w:cs="Arial"/>
                <w:b/>
                <w:bCs/>
                <w:szCs w:val="28"/>
              </w:rPr>
            </w:pPr>
          </w:p>
        </w:tc>
        <w:tc>
          <w:tcPr>
            <w:tcW w:w="1090" w:type="pct"/>
            <w:gridSpan w:val="3"/>
            <w:vMerge w:val="restart"/>
            <w:tcBorders>
              <w:top w:val="nil"/>
              <w:left w:val="single" w:sz="4" w:space="0" w:color="auto"/>
              <w:bottom w:val="nil"/>
              <w:right w:val="nil"/>
            </w:tcBorders>
          </w:tcPr>
          <w:p w14:paraId="491B10BD" w14:textId="77777777" w:rsidR="00210F20" w:rsidRPr="00B74C50" w:rsidRDefault="00210F20" w:rsidP="00E124A1">
            <w:pPr>
              <w:widowControl w:val="0"/>
              <w:jc w:val="both"/>
              <w:rPr>
                <w:rFonts w:ascii="Calibri" w:hAnsi="Calibri" w:cs="Arial"/>
                <w:bCs/>
                <w:szCs w:val="28"/>
              </w:rPr>
            </w:pPr>
            <w:r w:rsidRPr="00B74C50">
              <w:rPr>
                <w:rFonts w:ascii="Calibri" w:hAnsi="Calibri" w:cs="Arial"/>
                <w:bCs/>
                <w:szCs w:val="28"/>
              </w:rPr>
              <w:t xml:space="preserve">Address </w:t>
            </w:r>
            <w:r w:rsidRPr="00B74C50">
              <w:rPr>
                <w:rFonts w:ascii="Calibri" w:hAnsi="Calibri" w:cs="Arial"/>
                <w:bCs/>
                <w:szCs w:val="28"/>
              </w:rPr>
              <w:br/>
            </w:r>
            <w:r w:rsidRPr="00B74C50">
              <w:rPr>
                <w:rFonts w:ascii="Calibri" w:hAnsi="Calibri" w:cs="Arial"/>
                <w:bCs/>
                <w:i/>
                <w:sz w:val="18"/>
                <w:szCs w:val="28"/>
              </w:rPr>
              <w:t>(if different from above)</w:t>
            </w:r>
          </w:p>
        </w:tc>
        <w:tc>
          <w:tcPr>
            <w:tcW w:w="2977" w:type="pct"/>
            <w:gridSpan w:val="4"/>
            <w:tcBorders>
              <w:top w:val="dashed" w:sz="4" w:space="0" w:color="auto"/>
              <w:left w:val="nil"/>
              <w:bottom w:val="dashed" w:sz="4" w:space="0" w:color="auto"/>
              <w:right w:val="single" w:sz="4" w:space="0" w:color="auto"/>
            </w:tcBorders>
          </w:tcPr>
          <w:p w14:paraId="491B10BE" w14:textId="77777777" w:rsidR="00210F20" w:rsidRPr="00B74C50" w:rsidRDefault="00210F20" w:rsidP="00E124A1">
            <w:pPr>
              <w:widowControl w:val="0"/>
              <w:jc w:val="both"/>
              <w:rPr>
                <w:rFonts w:ascii="Calibri" w:hAnsi="Calibri" w:cs="Arial"/>
                <w:bCs/>
                <w:sz w:val="18"/>
                <w:szCs w:val="28"/>
              </w:rPr>
            </w:pPr>
          </w:p>
        </w:tc>
      </w:tr>
      <w:tr w:rsidR="00074816" w:rsidRPr="00B74C50" w14:paraId="491B10C5" w14:textId="77777777" w:rsidTr="00BF5BA5">
        <w:tc>
          <w:tcPr>
            <w:tcW w:w="933" w:type="pct"/>
            <w:gridSpan w:val="2"/>
            <w:vMerge/>
            <w:tcBorders>
              <w:left w:val="single" w:sz="4" w:space="0" w:color="auto"/>
              <w:right w:val="single" w:sz="4" w:space="0" w:color="auto"/>
            </w:tcBorders>
            <w:shd w:val="clear" w:color="auto" w:fill="C6C8CA"/>
          </w:tcPr>
          <w:p w14:paraId="491B10C0" w14:textId="77777777" w:rsidR="00182E9A" w:rsidRPr="00B74C50" w:rsidRDefault="00182E9A" w:rsidP="00E124A1">
            <w:pPr>
              <w:widowControl w:val="0"/>
              <w:spacing w:before="67"/>
              <w:ind w:right="-62"/>
              <w:rPr>
                <w:rFonts w:ascii="Calibri" w:hAnsi="Calibri" w:cs="Arial"/>
                <w:b/>
                <w:bCs/>
                <w:szCs w:val="28"/>
              </w:rPr>
            </w:pPr>
          </w:p>
        </w:tc>
        <w:tc>
          <w:tcPr>
            <w:tcW w:w="1090" w:type="pct"/>
            <w:gridSpan w:val="3"/>
            <w:vMerge/>
            <w:tcBorders>
              <w:top w:val="nil"/>
              <w:left w:val="single" w:sz="4" w:space="0" w:color="auto"/>
              <w:bottom w:val="nil"/>
              <w:right w:val="nil"/>
            </w:tcBorders>
          </w:tcPr>
          <w:p w14:paraId="491B10C1" w14:textId="77777777" w:rsidR="00182E9A" w:rsidRPr="00B74C50" w:rsidRDefault="00182E9A" w:rsidP="00E124A1">
            <w:pPr>
              <w:widowControl w:val="0"/>
              <w:jc w:val="both"/>
              <w:rPr>
                <w:rFonts w:ascii="Calibri" w:hAnsi="Calibri" w:cs="Arial"/>
                <w:bCs/>
                <w:sz w:val="18"/>
                <w:szCs w:val="28"/>
              </w:rPr>
            </w:pPr>
          </w:p>
        </w:tc>
        <w:tc>
          <w:tcPr>
            <w:tcW w:w="1617" w:type="pct"/>
            <w:gridSpan w:val="2"/>
            <w:tcBorders>
              <w:top w:val="dashed" w:sz="4" w:space="0" w:color="auto"/>
              <w:left w:val="nil"/>
              <w:bottom w:val="dashed" w:sz="4" w:space="0" w:color="auto"/>
              <w:right w:val="nil"/>
            </w:tcBorders>
          </w:tcPr>
          <w:p w14:paraId="491B10C2" w14:textId="072F7FDB" w:rsidR="00182E9A" w:rsidRPr="00B74C50" w:rsidRDefault="00182E9A" w:rsidP="00E124A1">
            <w:pPr>
              <w:widowControl w:val="0"/>
              <w:jc w:val="both"/>
              <w:rPr>
                <w:rFonts w:ascii="Calibri" w:hAnsi="Calibri" w:cs="Arial"/>
                <w:bCs/>
                <w:sz w:val="18"/>
                <w:szCs w:val="28"/>
              </w:rPr>
            </w:pPr>
          </w:p>
        </w:tc>
        <w:tc>
          <w:tcPr>
            <w:tcW w:w="543" w:type="pct"/>
            <w:tcBorders>
              <w:top w:val="dashed" w:sz="4" w:space="0" w:color="auto"/>
              <w:left w:val="nil"/>
              <w:bottom w:val="nil"/>
              <w:right w:val="nil"/>
            </w:tcBorders>
          </w:tcPr>
          <w:p w14:paraId="491B10C3" w14:textId="77777777" w:rsidR="00182E9A" w:rsidRPr="00B74C50" w:rsidRDefault="00182E9A" w:rsidP="00E124A1">
            <w:pPr>
              <w:widowControl w:val="0"/>
              <w:jc w:val="both"/>
              <w:rPr>
                <w:rFonts w:ascii="Calibri" w:hAnsi="Calibri" w:cs="Arial"/>
                <w:bCs/>
                <w:sz w:val="18"/>
                <w:szCs w:val="28"/>
              </w:rPr>
            </w:pPr>
            <w:r w:rsidRPr="00B74C50">
              <w:rPr>
                <w:rFonts w:ascii="Calibri" w:hAnsi="Calibri" w:cs="Arial"/>
                <w:bCs/>
                <w:szCs w:val="28"/>
              </w:rPr>
              <w:t>Post Code</w:t>
            </w:r>
          </w:p>
        </w:tc>
        <w:tc>
          <w:tcPr>
            <w:tcW w:w="816" w:type="pct"/>
            <w:tcBorders>
              <w:top w:val="dashed" w:sz="4" w:space="0" w:color="auto"/>
              <w:left w:val="nil"/>
              <w:bottom w:val="dashed" w:sz="4" w:space="0" w:color="auto"/>
              <w:right w:val="single" w:sz="4" w:space="0" w:color="auto"/>
            </w:tcBorders>
          </w:tcPr>
          <w:p w14:paraId="491B10C4" w14:textId="77777777" w:rsidR="00182E9A" w:rsidRPr="00B74C50" w:rsidRDefault="00182E9A" w:rsidP="00E124A1">
            <w:pPr>
              <w:widowControl w:val="0"/>
              <w:jc w:val="both"/>
              <w:rPr>
                <w:rFonts w:ascii="Calibri" w:hAnsi="Calibri" w:cs="Arial"/>
                <w:bCs/>
                <w:sz w:val="18"/>
                <w:szCs w:val="28"/>
              </w:rPr>
            </w:pPr>
          </w:p>
        </w:tc>
      </w:tr>
      <w:tr w:rsidR="00D70EC5" w:rsidRPr="00B74C50" w14:paraId="491B10C9" w14:textId="77777777" w:rsidTr="00BF5BA5">
        <w:tc>
          <w:tcPr>
            <w:tcW w:w="933" w:type="pct"/>
            <w:gridSpan w:val="2"/>
            <w:vMerge/>
            <w:tcBorders>
              <w:left w:val="single" w:sz="4" w:space="0" w:color="auto"/>
              <w:right w:val="single" w:sz="4" w:space="0" w:color="auto"/>
            </w:tcBorders>
            <w:shd w:val="clear" w:color="auto" w:fill="C6C8CA"/>
          </w:tcPr>
          <w:p w14:paraId="491B10C6" w14:textId="77777777" w:rsidR="00210F20" w:rsidRPr="00B74C50" w:rsidRDefault="00210F20" w:rsidP="00E124A1">
            <w:pPr>
              <w:widowControl w:val="0"/>
              <w:spacing w:before="67"/>
              <w:ind w:right="-62"/>
              <w:rPr>
                <w:rFonts w:ascii="Calibri" w:hAnsi="Calibri" w:cs="Arial"/>
                <w:b/>
                <w:bCs/>
                <w:szCs w:val="28"/>
              </w:rPr>
            </w:pPr>
          </w:p>
        </w:tc>
        <w:tc>
          <w:tcPr>
            <w:tcW w:w="1090" w:type="pct"/>
            <w:gridSpan w:val="3"/>
            <w:tcBorders>
              <w:top w:val="nil"/>
              <w:left w:val="single" w:sz="4" w:space="0" w:color="auto"/>
              <w:bottom w:val="nil"/>
              <w:right w:val="nil"/>
            </w:tcBorders>
          </w:tcPr>
          <w:p w14:paraId="491B10C7" w14:textId="77777777" w:rsidR="00210F20" w:rsidRPr="00B74C50" w:rsidRDefault="00182E9A" w:rsidP="00E124A1">
            <w:pPr>
              <w:widowControl w:val="0"/>
              <w:jc w:val="both"/>
              <w:rPr>
                <w:rFonts w:ascii="Calibri" w:hAnsi="Calibri" w:cs="Arial"/>
                <w:bCs/>
                <w:sz w:val="18"/>
                <w:szCs w:val="28"/>
              </w:rPr>
            </w:pPr>
            <w:r w:rsidRPr="00B74C50">
              <w:rPr>
                <w:rFonts w:ascii="Calibri" w:hAnsi="Calibri" w:cs="Arial"/>
                <w:bCs/>
                <w:szCs w:val="28"/>
              </w:rPr>
              <w:t>Phone Home</w:t>
            </w:r>
          </w:p>
        </w:tc>
        <w:tc>
          <w:tcPr>
            <w:tcW w:w="2977" w:type="pct"/>
            <w:gridSpan w:val="4"/>
            <w:tcBorders>
              <w:top w:val="nil"/>
              <w:left w:val="nil"/>
              <w:bottom w:val="dashed" w:sz="4" w:space="0" w:color="auto"/>
              <w:right w:val="single" w:sz="4" w:space="0" w:color="auto"/>
            </w:tcBorders>
          </w:tcPr>
          <w:p w14:paraId="491B10C8" w14:textId="77777777" w:rsidR="00210F20" w:rsidRPr="00B74C50" w:rsidRDefault="00210F20" w:rsidP="00E124A1">
            <w:pPr>
              <w:widowControl w:val="0"/>
              <w:jc w:val="both"/>
              <w:rPr>
                <w:rFonts w:ascii="Calibri" w:hAnsi="Calibri" w:cs="Arial"/>
                <w:bCs/>
                <w:sz w:val="18"/>
                <w:szCs w:val="28"/>
              </w:rPr>
            </w:pPr>
          </w:p>
        </w:tc>
      </w:tr>
      <w:tr w:rsidR="00D70EC5" w:rsidRPr="00B74C50" w14:paraId="491B10CD" w14:textId="77777777" w:rsidTr="00BF5BA5">
        <w:tc>
          <w:tcPr>
            <w:tcW w:w="933" w:type="pct"/>
            <w:gridSpan w:val="2"/>
            <w:vMerge/>
            <w:tcBorders>
              <w:left w:val="single" w:sz="4" w:space="0" w:color="auto"/>
              <w:right w:val="single" w:sz="4" w:space="0" w:color="auto"/>
            </w:tcBorders>
            <w:shd w:val="clear" w:color="auto" w:fill="C6C8CA"/>
          </w:tcPr>
          <w:p w14:paraId="491B10CA" w14:textId="77777777" w:rsidR="00210F20" w:rsidRPr="00B74C50" w:rsidRDefault="00210F20" w:rsidP="00E124A1">
            <w:pPr>
              <w:widowControl w:val="0"/>
              <w:spacing w:before="67"/>
              <w:ind w:right="-62"/>
              <w:rPr>
                <w:rFonts w:ascii="Calibri" w:hAnsi="Calibri" w:cs="Arial"/>
                <w:b/>
                <w:bCs/>
                <w:szCs w:val="28"/>
              </w:rPr>
            </w:pPr>
          </w:p>
        </w:tc>
        <w:tc>
          <w:tcPr>
            <w:tcW w:w="1090" w:type="pct"/>
            <w:gridSpan w:val="3"/>
            <w:tcBorders>
              <w:top w:val="nil"/>
              <w:left w:val="single" w:sz="4" w:space="0" w:color="auto"/>
              <w:bottom w:val="nil"/>
              <w:right w:val="nil"/>
            </w:tcBorders>
          </w:tcPr>
          <w:p w14:paraId="491B10CB" w14:textId="77777777" w:rsidR="00210F20" w:rsidRPr="00B74C50" w:rsidRDefault="00182E9A" w:rsidP="00E124A1">
            <w:pPr>
              <w:widowControl w:val="0"/>
              <w:jc w:val="both"/>
              <w:rPr>
                <w:rFonts w:ascii="Calibri" w:hAnsi="Calibri" w:cs="Arial"/>
                <w:bCs/>
                <w:sz w:val="18"/>
                <w:szCs w:val="28"/>
              </w:rPr>
            </w:pPr>
            <w:r w:rsidRPr="00B74C50">
              <w:rPr>
                <w:rFonts w:ascii="Calibri" w:hAnsi="Calibri" w:cs="Arial"/>
                <w:bCs/>
                <w:szCs w:val="28"/>
              </w:rPr>
              <w:t>Phone Mobile</w:t>
            </w:r>
          </w:p>
        </w:tc>
        <w:tc>
          <w:tcPr>
            <w:tcW w:w="2977" w:type="pct"/>
            <w:gridSpan w:val="4"/>
            <w:tcBorders>
              <w:top w:val="dashed" w:sz="4" w:space="0" w:color="auto"/>
              <w:left w:val="nil"/>
              <w:bottom w:val="dashed" w:sz="4" w:space="0" w:color="auto"/>
              <w:right w:val="single" w:sz="4" w:space="0" w:color="auto"/>
            </w:tcBorders>
          </w:tcPr>
          <w:p w14:paraId="491B10CC" w14:textId="77777777" w:rsidR="00210F20" w:rsidRPr="00B74C50" w:rsidRDefault="00210F20" w:rsidP="00E124A1">
            <w:pPr>
              <w:widowControl w:val="0"/>
              <w:jc w:val="both"/>
              <w:rPr>
                <w:rFonts w:ascii="Calibri" w:hAnsi="Calibri" w:cs="Arial"/>
                <w:bCs/>
                <w:sz w:val="18"/>
                <w:szCs w:val="28"/>
              </w:rPr>
            </w:pPr>
          </w:p>
        </w:tc>
      </w:tr>
      <w:tr w:rsidR="00182E9A" w:rsidRPr="00B74C50" w14:paraId="491B10D0" w14:textId="77777777" w:rsidTr="00BF5BA5">
        <w:tc>
          <w:tcPr>
            <w:tcW w:w="933" w:type="pct"/>
            <w:gridSpan w:val="2"/>
            <w:vMerge/>
            <w:tcBorders>
              <w:left w:val="single" w:sz="4" w:space="0" w:color="auto"/>
              <w:bottom w:val="double" w:sz="4" w:space="0" w:color="auto"/>
              <w:right w:val="single" w:sz="4" w:space="0" w:color="auto"/>
            </w:tcBorders>
            <w:shd w:val="clear" w:color="auto" w:fill="C6C8CA"/>
          </w:tcPr>
          <w:p w14:paraId="491B10CE" w14:textId="77777777" w:rsidR="00182E9A" w:rsidRPr="00B74C50" w:rsidRDefault="00182E9A" w:rsidP="00E124A1">
            <w:pPr>
              <w:widowControl w:val="0"/>
              <w:spacing w:before="67"/>
              <w:ind w:right="-62"/>
              <w:rPr>
                <w:rFonts w:ascii="Calibri" w:hAnsi="Calibri" w:cs="Arial"/>
                <w:b/>
                <w:bCs/>
                <w:szCs w:val="28"/>
              </w:rPr>
            </w:pPr>
          </w:p>
        </w:tc>
        <w:tc>
          <w:tcPr>
            <w:tcW w:w="4067" w:type="pct"/>
            <w:gridSpan w:val="7"/>
            <w:tcBorders>
              <w:top w:val="nil"/>
              <w:left w:val="single" w:sz="4" w:space="0" w:color="auto"/>
              <w:bottom w:val="double" w:sz="4" w:space="0" w:color="auto"/>
              <w:right w:val="single" w:sz="4" w:space="0" w:color="auto"/>
            </w:tcBorders>
          </w:tcPr>
          <w:p w14:paraId="491B10CF" w14:textId="77777777" w:rsidR="00182E9A" w:rsidRPr="00B74C50" w:rsidRDefault="00182E9A" w:rsidP="00E124A1">
            <w:pPr>
              <w:widowControl w:val="0"/>
              <w:jc w:val="both"/>
              <w:rPr>
                <w:rFonts w:ascii="Calibri" w:hAnsi="Calibri" w:cs="Arial"/>
                <w:bCs/>
                <w:sz w:val="6"/>
                <w:szCs w:val="6"/>
              </w:rPr>
            </w:pPr>
          </w:p>
        </w:tc>
      </w:tr>
      <w:tr w:rsidR="00210F20" w:rsidRPr="00B74C50" w14:paraId="491B10D3" w14:textId="77777777" w:rsidTr="00BF5BA5">
        <w:tc>
          <w:tcPr>
            <w:tcW w:w="933" w:type="pct"/>
            <w:gridSpan w:val="2"/>
            <w:tcBorders>
              <w:top w:val="double" w:sz="4" w:space="0" w:color="auto"/>
              <w:left w:val="single" w:sz="4" w:space="0" w:color="auto"/>
              <w:bottom w:val="double" w:sz="4" w:space="0" w:color="auto"/>
              <w:right w:val="single" w:sz="4" w:space="0" w:color="auto"/>
            </w:tcBorders>
            <w:shd w:val="clear" w:color="auto" w:fill="C6C8CA"/>
            <w:vAlign w:val="center"/>
          </w:tcPr>
          <w:p w14:paraId="491B10D1" w14:textId="77777777" w:rsidR="00210F20" w:rsidRPr="00B74C50" w:rsidRDefault="00210F20" w:rsidP="00E124A1">
            <w:pPr>
              <w:widowControl w:val="0"/>
              <w:spacing w:before="0"/>
              <w:ind w:right="-62"/>
              <w:rPr>
                <w:rFonts w:ascii="Calibri" w:hAnsi="Calibri" w:cs="Arial"/>
                <w:b/>
                <w:bCs/>
                <w:szCs w:val="28"/>
              </w:rPr>
            </w:pPr>
            <w:r w:rsidRPr="00B74C50">
              <w:rPr>
                <w:rFonts w:ascii="Calibri" w:hAnsi="Calibri" w:cs="Arial"/>
                <w:b/>
                <w:bCs/>
                <w:szCs w:val="28"/>
              </w:rPr>
              <w:t>Acknowledgement</w:t>
            </w:r>
          </w:p>
        </w:tc>
        <w:tc>
          <w:tcPr>
            <w:tcW w:w="4067" w:type="pct"/>
            <w:gridSpan w:val="7"/>
            <w:tcBorders>
              <w:top w:val="double" w:sz="4" w:space="0" w:color="auto"/>
              <w:left w:val="single" w:sz="4" w:space="0" w:color="auto"/>
              <w:bottom w:val="double" w:sz="4" w:space="0" w:color="auto"/>
              <w:right w:val="single" w:sz="4" w:space="0" w:color="auto"/>
            </w:tcBorders>
          </w:tcPr>
          <w:p w14:paraId="491B10D2" w14:textId="3E37AE11" w:rsidR="00210F20" w:rsidRPr="00B74C50" w:rsidRDefault="00210F20" w:rsidP="00BF5BA5">
            <w:pPr>
              <w:widowControl w:val="0"/>
              <w:spacing w:before="60" w:after="60"/>
              <w:rPr>
                <w:rFonts w:ascii="Calibri" w:hAnsi="Calibri" w:cs="Arial"/>
                <w:bCs/>
                <w:sz w:val="20"/>
                <w:szCs w:val="28"/>
              </w:rPr>
            </w:pPr>
            <w:r w:rsidRPr="00B74C50">
              <w:rPr>
                <w:rFonts w:ascii="Calibri" w:hAnsi="Calibri" w:cs="Arial"/>
                <w:bCs/>
                <w:sz w:val="20"/>
                <w:szCs w:val="28"/>
              </w:rPr>
              <w:t xml:space="preserve">By signing this Direct Debit </w:t>
            </w:r>
            <w:proofErr w:type="gramStart"/>
            <w:r w:rsidRPr="00B74C50">
              <w:rPr>
                <w:rFonts w:ascii="Calibri" w:hAnsi="Calibri" w:cs="Arial"/>
                <w:bCs/>
                <w:sz w:val="20"/>
                <w:szCs w:val="28"/>
              </w:rPr>
              <w:t>Authority</w:t>
            </w:r>
            <w:proofErr w:type="gramEnd"/>
            <w:r w:rsidRPr="00B74C50">
              <w:rPr>
                <w:rFonts w:ascii="Calibri" w:hAnsi="Calibri" w:cs="Arial"/>
                <w:bCs/>
                <w:sz w:val="20"/>
                <w:szCs w:val="28"/>
              </w:rPr>
              <w:t xml:space="preserve"> you acknowledge that you have read and understood this authority and the terms and conditions mentioned overleaf that govern the debit arrangements made between you and Calvary </w:t>
            </w:r>
            <w:r w:rsidR="00BF5BA5">
              <w:rPr>
                <w:rFonts w:ascii="Calibri" w:hAnsi="Calibri" w:cs="Arial"/>
                <w:bCs/>
                <w:sz w:val="20"/>
                <w:szCs w:val="28"/>
              </w:rPr>
              <w:t>Home</w:t>
            </w:r>
            <w:r w:rsidR="00BF5BA5" w:rsidRPr="00B74C50">
              <w:rPr>
                <w:rFonts w:ascii="Calibri" w:hAnsi="Calibri" w:cs="Arial"/>
                <w:bCs/>
                <w:sz w:val="20"/>
                <w:szCs w:val="28"/>
              </w:rPr>
              <w:t xml:space="preserve"> </w:t>
            </w:r>
            <w:r w:rsidRPr="00B74C50">
              <w:rPr>
                <w:rFonts w:ascii="Calibri" w:hAnsi="Calibri" w:cs="Arial"/>
                <w:bCs/>
                <w:sz w:val="20"/>
                <w:szCs w:val="28"/>
              </w:rPr>
              <w:t>Care.</w:t>
            </w:r>
          </w:p>
        </w:tc>
      </w:tr>
    </w:tbl>
    <w:p w14:paraId="491B10D4" w14:textId="77777777" w:rsidR="00EE2439" w:rsidRDefault="00EE2439" w:rsidP="00E124A1"/>
    <w:tbl>
      <w:tblPr>
        <w:tblStyle w:val="TableGrid"/>
        <w:tblpPr w:leftFromText="180" w:rightFromText="180" w:vertAnchor="text" w:tblpX="137" w:tblpY="1"/>
        <w:tblOverlap w:val="never"/>
        <w:tblW w:w="4956" w:type="pct"/>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Look w:val="04A0" w:firstRow="1" w:lastRow="0" w:firstColumn="1" w:lastColumn="0" w:noHBand="0" w:noVBand="1"/>
      </w:tblPr>
      <w:tblGrid>
        <w:gridCol w:w="1632"/>
        <w:gridCol w:w="8726"/>
      </w:tblGrid>
      <w:tr w:rsidR="00EE2439" w:rsidRPr="00B74C50" w14:paraId="491B10D6" w14:textId="77777777" w:rsidTr="00E124A1">
        <w:tc>
          <w:tcPr>
            <w:tcW w:w="5000" w:type="pct"/>
            <w:gridSpan w:val="2"/>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95C3E9"/>
          </w:tcPr>
          <w:p w14:paraId="491B10D5" w14:textId="77777777" w:rsidR="00EE2439" w:rsidRPr="00B74C50" w:rsidRDefault="00EE2439" w:rsidP="00E124A1">
            <w:pPr>
              <w:spacing w:before="0"/>
              <w:rPr>
                <w:rFonts w:ascii="Calibri" w:hAnsi="Calibri" w:cs="Arial"/>
                <w:b/>
                <w:bCs/>
                <w:sz w:val="18"/>
                <w:szCs w:val="28"/>
              </w:rPr>
            </w:pPr>
            <w:r w:rsidRPr="00EE2439">
              <w:rPr>
                <w:b/>
                <w:sz w:val="24"/>
                <w:szCs w:val="24"/>
              </w:rPr>
              <w:t>Direct Debit Authority Terms and Conditions</w:t>
            </w:r>
          </w:p>
        </w:tc>
      </w:tr>
      <w:tr w:rsidR="00EE2439" w:rsidRPr="00B74C50" w14:paraId="491B10E2" w14:textId="77777777" w:rsidTr="00130D9A">
        <w:tc>
          <w:tcPr>
            <w:tcW w:w="788" w:type="pct"/>
            <w:tcBorders>
              <w:top w:val="single" w:sz="6" w:space="0" w:color="000000" w:themeColor="text1"/>
              <w:left w:val="single" w:sz="4" w:space="0" w:color="auto"/>
              <w:bottom w:val="single" w:sz="6" w:space="0" w:color="auto"/>
              <w:right w:val="single" w:sz="4" w:space="0" w:color="auto"/>
            </w:tcBorders>
            <w:shd w:val="clear" w:color="auto" w:fill="C6C8CA"/>
          </w:tcPr>
          <w:p w14:paraId="491B10D7" w14:textId="77777777" w:rsidR="00EE2439" w:rsidRPr="00B74C50" w:rsidRDefault="00EE2439" w:rsidP="007D680D">
            <w:pPr>
              <w:widowControl w:val="0"/>
              <w:spacing w:before="0"/>
              <w:rPr>
                <w:rFonts w:ascii="Calibri" w:hAnsi="Calibri" w:cs="Arial"/>
                <w:b/>
                <w:bCs/>
                <w:sz w:val="18"/>
                <w:szCs w:val="28"/>
              </w:rPr>
            </w:pPr>
            <w:r w:rsidRPr="00B74C50">
              <w:rPr>
                <w:rFonts w:ascii="Calibri" w:hAnsi="Calibri" w:cs="Arial"/>
                <w:b/>
                <w:bCs/>
                <w:sz w:val="18"/>
                <w:szCs w:val="28"/>
              </w:rPr>
              <w:t>Definitions</w:t>
            </w:r>
          </w:p>
        </w:tc>
        <w:tc>
          <w:tcPr>
            <w:tcW w:w="4212" w:type="pct"/>
            <w:tcBorders>
              <w:top w:val="single" w:sz="6" w:space="0" w:color="000000" w:themeColor="text1"/>
              <w:left w:val="single" w:sz="4" w:space="0" w:color="auto"/>
              <w:bottom w:val="single" w:sz="6" w:space="0" w:color="auto"/>
              <w:right w:val="single" w:sz="6" w:space="0" w:color="auto"/>
            </w:tcBorders>
          </w:tcPr>
          <w:p w14:paraId="491B10D8" w14:textId="77777777" w:rsidR="00EE2439" w:rsidRPr="007D680D" w:rsidRDefault="00EE2439" w:rsidP="007D680D">
            <w:pPr>
              <w:widowControl w:val="0"/>
              <w:spacing w:before="0"/>
              <w:rPr>
                <w:rFonts w:ascii="Calibri" w:hAnsi="Calibri" w:cs="Arial"/>
                <w:bCs/>
                <w:sz w:val="18"/>
                <w:szCs w:val="18"/>
              </w:rPr>
            </w:pPr>
            <w:r w:rsidRPr="007D680D">
              <w:rPr>
                <w:rFonts w:ascii="Calibri" w:hAnsi="Calibri" w:cs="Arial"/>
                <w:b/>
                <w:bCs/>
                <w:sz w:val="18"/>
                <w:szCs w:val="18"/>
              </w:rPr>
              <w:t xml:space="preserve">Account </w:t>
            </w:r>
            <w:r w:rsidRPr="007D680D">
              <w:rPr>
                <w:rFonts w:ascii="Calibri" w:hAnsi="Calibri" w:cs="Arial"/>
                <w:bCs/>
                <w:sz w:val="18"/>
                <w:szCs w:val="18"/>
              </w:rPr>
              <w:t>means the account held at your financial institution from which you have authorised funds to be debited.</w:t>
            </w:r>
          </w:p>
          <w:p w14:paraId="491B10D9" w14:textId="791DA48E" w:rsidR="00EE2439" w:rsidRPr="007D680D" w:rsidRDefault="00EE2439" w:rsidP="007D680D">
            <w:pPr>
              <w:widowControl w:val="0"/>
              <w:spacing w:before="0"/>
              <w:rPr>
                <w:rFonts w:ascii="Calibri" w:hAnsi="Calibri" w:cs="Arial"/>
                <w:bCs/>
                <w:sz w:val="18"/>
                <w:szCs w:val="18"/>
              </w:rPr>
            </w:pPr>
            <w:r w:rsidRPr="007D680D">
              <w:rPr>
                <w:rFonts w:ascii="Calibri" w:hAnsi="Calibri" w:cs="Arial"/>
                <w:b/>
                <w:bCs/>
                <w:sz w:val="18"/>
                <w:szCs w:val="18"/>
              </w:rPr>
              <w:t>Terms &amp; Conditions</w:t>
            </w:r>
            <w:r w:rsidRPr="007D680D">
              <w:rPr>
                <w:rFonts w:ascii="Calibri" w:hAnsi="Calibri" w:cs="Arial"/>
                <w:bCs/>
                <w:sz w:val="18"/>
                <w:szCs w:val="18"/>
              </w:rPr>
              <w:t xml:space="preserve"> means the terms &amp; conditions governing the Direct Debit Authority between you and Calvary </w:t>
            </w:r>
            <w:r w:rsidR="00BF5BA5">
              <w:rPr>
                <w:rFonts w:ascii="Calibri" w:hAnsi="Calibri" w:cs="Arial"/>
                <w:bCs/>
                <w:sz w:val="18"/>
                <w:szCs w:val="18"/>
              </w:rPr>
              <w:t>Home</w:t>
            </w:r>
            <w:r w:rsidR="00BF5BA5" w:rsidRPr="007D680D">
              <w:rPr>
                <w:rFonts w:ascii="Calibri" w:hAnsi="Calibri" w:cs="Arial"/>
                <w:bCs/>
                <w:sz w:val="18"/>
                <w:szCs w:val="18"/>
              </w:rPr>
              <w:t xml:space="preserve"> </w:t>
            </w:r>
            <w:r w:rsidRPr="007D680D">
              <w:rPr>
                <w:rFonts w:ascii="Calibri" w:hAnsi="Calibri" w:cs="Arial"/>
                <w:bCs/>
                <w:sz w:val="18"/>
                <w:szCs w:val="18"/>
              </w:rPr>
              <w:t>Care</w:t>
            </w:r>
          </w:p>
          <w:p w14:paraId="491B10DA" w14:textId="77777777" w:rsidR="00EE2439" w:rsidRPr="007D680D" w:rsidRDefault="00EE2439" w:rsidP="007D680D">
            <w:pPr>
              <w:widowControl w:val="0"/>
              <w:spacing w:before="0"/>
              <w:rPr>
                <w:rFonts w:ascii="Calibri" w:hAnsi="Calibri" w:cs="Arial"/>
                <w:bCs/>
                <w:sz w:val="18"/>
                <w:szCs w:val="18"/>
              </w:rPr>
            </w:pPr>
            <w:r w:rsidRPr="007D680D">
              <w:rPr>
                <w:rFonts w:ascii="Calibri" w:hAnsi="Calibri" w:cs="Arial"/>
                <w:b/>
                <w:bCs/>
                <w:sz w:val="18"/>
                <w:szCs w:val="18"/>
              </w:rPr>
              <w:t xml:space="preserve">Business day </w:t>
            </w:r>
            <w:r w:rsidRPr="007D680D">
              <w:rPr>
                <w:rFonts w:ascii="Calibri" w:hAnsi="Calibri" w:cs="Arial"/>
                <w:bCs/>
                <w:sz w:val="18"/>
                <w:szCs w:val="18"/>
              </w:rPr>
              <w:t>means a day other than a Saturday or Sunday or a National public holiday.</w:t>
            </w:r>
          </w:p>
          <w:p w14:paraId="491B10DB" w14:textId="77777777" w:rsidR="00EE2439" w:rsidRPr="007D680D" w:rsidRDefault="00EE2439" w:rsidP="007D680D">
            <w:pPr>
              <w:widowControl w:val="0"/>
              <w:spacing w:before="0"/>
              <w:rPr>
                <w:rFonts w:ascii="Calibri" w:hAnsi="Calibri" w:cs="Arial"/>
                <w:bCs/>
                <w:sz w:val="18"/>
                <w:szCs w:val="18"/>
              </w:rPr>
            </w:pPr>
            <w:r w:rsidRPr="007D680D">
              <w:rPr>
                <w:rFonts w:ascii="Calibri" w:hAnsi="Calibri" w:cs="Arial"/>
                <w:b/>
                <w:bCs/>
                <w:sz w:val="18"/>
                <w:szCs w:val="18"/>
              </w:rPr>
              <w:lastRenderedPageBreak/>
              <w:t xml:space="preserve">Due or Debit day </w:t>
            </w:r>
            <w:r w:rsidRPr="007D680D">
              <w:rPr>
                <w:rFonts w:ascii="Calibri" w:hAnsi="Calibri" w:cs="Arial"/>
                <w:bCs/>
                <w:sz w:val="18"/>
                <w:szCs w:val="18"/>
              </w:rPr>
              <w:t>means the day that payment by you to us is due.</w:t>
            </w:r>
          </w:p>
          <w:p w14:paraId="491B10DC" w14:textId="77777777" w:rsidR="00EE2439" w:rsidRPr="007D680D" w:rsidRDefault="00EE2439" w:rsidP="007D680D">
            <w:pPr>
              <w:widowControl w:val="0"/>
              <w:spacing w:before="0"/>
              <w:rPr>
                <w:rFonts w:ascii="Calibri" w:hAnsi="Calibri" w:cs="Arial"/>
                <w:bCs/>
                <w:sz w:val="18"/>
                <w:szCs w:val="18"/>
              </w:rPr>
            </w:pPr>
            <w:r w:rsidRPr="007D680D">
              <w:rPr>
                <w:rFonts w:ascii="Calibri" w:hAnsi="Calibri" w:cs="Arial"/>
                <w:b/>
                <w:bCs/>
                <w:sz w:val="18"/>
                <w:szCs w:val="18"/>
              </w:rPr>
              <w:t>Debit payment</w:t>
            </w:r>
            <w:r w:rsidRPr="007D680D">
              <w:rPr>
                <w:rFonts w:ascii="Calibri" w:hAnsi="Calibri" w:cs="Arial"/>
                <w:bCs/>
                <w:sz w:val="18"/>
                <w:szCs w:val="18"/>
              </w:rPr>
              <w:t xml:space="preserve"> means a particular transaction where a debit is made.</w:t>
            </w:r>
          </w:p>
          <w:p w14:paraId="491B10DD" w14:textId="013EC863" w:rsidR="00EE2439" w:rsidRPr="007D680D" w:rsidRDefault="00EE2439" w:rsidP="007D680D">
            <w:pPr>
              <w:widowControl w:val="0"/>
              <w:spacing w:before="0"/>
              <w:rPr>
                <w:rFonts w:ascii="Calibri" w:hAnsi="Calibri" w:cs="Arial"/>
                <w:bCs/>
                <w:sz w:val="18"/>
                <w:szCs w:val="18"/>
              </w:rPr>
            </w:pPr>
            <w:r w:rsidRPr="007D680D">
              <w:rPr>
                <w:rFonts w:ascii="Calibri" w:hAnsi="Calibri" w:cs="Arial"/>
                <w:b/>
                <w:bCs/>
                <w:sz w:val="18"/>
                <w:szCs w:val="18"/>
              </w:rPr>
              <w:t xml:space="preserve">Direct Debit Authority </w:t>
            </w:r>
            <w:r w:rsidRPr="007D680D">
              <w:rPr>
                <w:rFonts w:ascii="Calibri" w:hAnsi="Calibri" w:cs="Arial"/>
                <w:bCs/>
                <w:sz w:val="18"/>
                <w:szCs w:val="18"/>
              </w:rPr>
              <w:t xml:space="preserve">means the Direct Debit Authority Form signed by you to authorise Calvary </w:t>
            </w:r>
            <w:r w:rsidR="00BF5BA5">
              <w:rPr>
                <w:rFonts w:ascii="Calibri" w:hAnsi="Calibri" w:cs="Arial"/>
                <w:bCs/>
                <w:sz w:val="18"/>
                <w:szCs w:val="18"/>
              </w:rPr>
              <w:t>Home</w:t>
            </w:r>
            <w:r w:rsidR="00BF5BA5" w:rsidRPr="007D680D">
              <w:rPr>
                <w:rFonts w:ascii="Calibri" w:hAnsi="Calibri" w:cs="Arial"/>
                <w:bCs/>
                <w:sz w:val="18"/>
                <w:szCs w:val="18"/>
              </w:rPr>
              <w:t xml:space="preserve"> </w:t>
            </w:r>
            <w:r w:rsidRPr="007D680D">
              <w:rPr>
                <w:rFonts w:ascii="Calibri" w:hAnsi="Calibri" w:cs="Arial"/>
                <w:bCs/>
                <w:sz w:val="18"/>
                <w:szCs w:val="18"/>
              </w:rPr>
              <w:t>Care to debit your account</w:t>
            </w:r>
          </w:p>
          <w:p w14:paraId="491B10DE" w14:textId="609A278C" w:rsidR="00EE2439" w:rsidRPr="007D680D" w:rsidRDefault="00EE2439" w:rsidP="007D680D">
            <w:pPr>
              <w:widowControl w:val="0"/>
              <w:spacing w:before="0"/>
              <w:rPr>
                <w:rFonts w:ascii="Calibri" w:hAnsi="Calibri" w:cs="Arial"/>
                <w:bCs/>
                <w:sz w:val="18"/>
                <w:szCs w:val="18"/>
              </w:rPr>
            </w:pPr>
            <w:r w:rsidRPr="007D680D">
              <w:rPr>
                <w:rFonts w:ascii="Calibri" w:hAnsi="Calibri" w:cs="Arial"/>
                <w:b/>
                <w:bCs/>
                <w:sz w:val="18"/>
                <w:szCs w:val="18"/>
              </w:rPr>
              <w:t xml:space="preserve">Us or we </w:t>
            </w:r>
            <w:proofErr w:type="gramStart"/>
            <w:r w:rsidRPr="007D680D">
              <w:rPr>
                <w:rFonts w:ascii="Calibri" w:hAnsi="Calibri" w:cs="Arial"/>
                <w:bCs/>
                <w:sz w:val="18"/>
                <w:szCs w:val="18"/>
              </w:rPr>
              <w:t>means</w:t>
            </w:r>
            <w:proofErr w:type="gramEnd"/>
            <w:r w:rsidRPr="007D680D">
              <w:rPr>
                <w:rFonts w:ascii="Calibri" w:hAnsi="Calibri" w:cs="Arial"/>
                <w:bCs/>
                <w:sz w:val="18"/>
                <w:szCs w:val="18"/>
              </w:rPr>
              <w:t xml:space="preserve"> Calvary </w:t>
            </w:r>
            <w:r w:rsidR="00BF5BA5">
              <w:rPr>
                <w:rFonts w:ascii="Calibri" w:hAnsi="Calibri" w:cs="Arial"/>
                <w:bCs/>
                <w:sz w:val="18"/>
                <w:szCs w:val="18"/>
              </w:rPr>
              <w:t>Home</w:t>
            </w:r>
            <w:r w:rsidR="00BF5BA5" w:rsidRPr="007D680D">
              <w:rPr>
                <w:rFonts w:ascii="Calibri" w:hAnsi="Calibri" w:cs="Arial"/>
                <w:bCs/>
                <w:sz w:val="18"/>
                <w:szCs w:val="18"/>
              </w:rPr>
              <w:t xml:space="preserve"> </w:t>
            </w:r>
            <w:r w:rsidRPr="007D680D">
              <w:rPr>
                <w:rFonts w:ascii="Calibri" w:hAnsi="Calibri" w:cs="Arial"/>
                <w:bCs/>
                <w:sz w:val="18"/>
                <w:szCs w:val="18"/>
              </w:rPr>
              <w:t>Care.</w:t>
            </w:r>
          </w:p>
          <w:p w14:paraId="491B10DF" w14:textId="77777777" w:rsidR="00EE2439" w:rsidRPr="007D680D" w:rsidRDefault="00EE2439" w:rsidP="007D680D">
            <w:pPr>
              <w:widowControl w:val="0"/>
              <w:spacing w:before="0"/>
              <w:rPr>
                <w:rFonts w:ascii="Calibri" w:hAnsi="Calibri" w:cs="Arial"/>
                <w:bCs/>
                <w:sz w:val="18"/>
                <w:szCs w:val="18"/>
              </w:rPr>
            </w:pPr>
            <w:r w:rsidRPr="007D680D">
              <w:rPr>
                <w:rFonts w:ascii="Calibri" w:hAnsi="Calibri" w:cs="Arial"/>
                <w:b/>
                <w:bCs/>
                <w:sz w:val="18"/>
                <w:szCs w:val="18"/>
              </w:rPr>
              <w:t>You</w:t>
            </w:r>
            <w:r w:rsidRPr="007D680D">
              <w:rPr>
                <w:rFonts w:ascii="Calibri" w:hAnsi="Calibri" w:cs="Arial"/>
                <w:bCs/>
                <w:sz w:val="18"/>
                <w:szCs w:val="18"/>
              </w:rPr>
              <w:t xml:space="preserve"> </w:t>
            </w:r>
            <w:proofErr w:type="gramStart"/>
            <w:r w:rsidRPr="007D680D">
              <w:rPr>
                <w:rFonts w:ascii="Calibri" w:hAnsi="Calibri" w:cs="Arial"/>
                <w:bCs/>
                <w:sz w:val="18"/>
                <w:szCs w:val="18"/>
              </w:rPr>
              <w:t>means</w:t>
            </w:r>
            <w:proofErr w:type="gramEnd"/>
            <w:r w:rsidRPr="007D680D">
              <w:rPr>
                <w:rFonts w:ascii="Calibri" w:hAnsi="Calibri" w:cs="Arial"/>
                <w:bCs/>
                <w:sz w:val="18"/>
                <w:szCs w:val="18"/>
              </w:rPr>
              <w:t xml:space="preserve"> the customer who signed the Direct Debit Authority</w:t>
            </w:r>
          </w:p>
          <w:p w14:paraId="491B10E0" w14:textId="77777777" w:rsidR="00EE2439" w:rsidRPr="007D680D" w:rsidRDefault="00EE2439" w:rsidP="007D680D">
            <w:pPr>
              <w:widowControl w:val="0"/>
              <w:spacing w:before="0"/>
              <w:rPr>
                <w:rFonts w:ascii="Calibri" w:hAnsi="Calibri" w:cs="Arial"/>
                <w:bCs/>
                <w:sz w:val="18"/>
                <w:szCs w:val="18"/>
              </w:rPr>
            </w:pPr>
            <w:r w:rsidRPr="007D680D">
              <w:rPr>
                <w:rFonts w:ascii="Calibri" w:hAnsi="Calibri" w:cs="Arial"/>
                <w:b/>
                <w:bCs/>
                <w:sz w:val="18"/>
                <w:szCs w:val="18"/>
              </w:rPr>
              <w:t xml:space="preserve">Your financial institution </w:t>
            </w:r>
            <w:r w:rsidRPr="007D680D">
              <w:rPr>
                <w:rFonts w:ascii="Calibri" w:hAnsi="Calibri" w:cs="Arial"/>
                <w:bCs/>
                <w:sz w:val="18"/>
                <w:szCs w:val="18"/>
              </w:rPr>
              <w:t>is the financial institution where you hold the account that you have authorised us to arrange to debit.</w:t>
            </w:r>
          </w:p>
          <w:p w14:paraId="491B10E1" w14:textId="41663D7E" w:rsidR="00EE2439" w:rsidRPr="007D680D" w:rsidRDefault="00EE2439" w:rsidP="00BF5BA5">
            <w:pPr>
              <w:widowControl w:val="0"/>
              <w:spacing w:before="0"/>
              <w:rPr>
                <w:rFonts w:ascii="Calibri" w:hAnsi="Calibri" w:cs="Arial"/>
                <w:bCs/>
                <w:sz w:val="18"/>
                <w:szCs w:val="18"/>
              </w:rPr>
            </w:pPr>
            <w:r w:rsidRPr="007D680D">
              <w:rPr>
                <w:rFonts w:ascii="Calibri" w:hAnsi="Calibri" w:cs="Arial"/>
                <w:b/>
                <w:bCs/>
                <w:sz w:val="18"/>
                <w:szCs w:val="18"/>
              </w:rPr>
              <w:t xml:space="preserve">Service Agreement </w:t>
            </w:r>
            <w:r w:rsidRPr="007D680D">
              <w:rPr>
                <w:rFonts w:ascii="Calibri" w:hAnsi="Calibri" w:cs="Arial"/>
                <w:bCs/>
                <w:sz w:val="18"/>
                <w:szCs w:val="18"/>
              </w:rPr>
              <w:t xml:space="preserve">is the agreement between you and Calvary </w:t>
            </w:r>
            <w:r w:rsidR="00BF5BA5">
              <w:rPr>
                <w:rFonts w:ascii="Calibri" w:hAnsi="Calibri" w:cs="Arial"/>
                <w:bCs/>
                <w:sz w:val="18"/>
                <w:szCs w:val="18"/>
              </w:rPr>
              <w:t>Home</w:t>
            </w:r>
            <w:r w:rsidR="00BF5BA5" w:rsidRPr="007D680D">
              <w:rPr>
                <w:rFonts w:ascii="Calibri" w:hAnsi="Calibri" w:cs="Arial"/>
                <w:bCs/>
                <w:sz w:val="18"/>
                <w:szCs w:val="18"/>
              </w:rPr>
              <w:t xml:space="preserve"> </w:t>
            </w:r>
            <w:r w:rsidRPr="007D680D">
              <w:rPr>
                <w:rFonts w:ascii="Calibri" w:hAnsi="Calibri" w:cs="Arial"/>
                <w:bCs/>
                <w:sz w:val="18"/>
                <w:szCs w:val="18"/>
              </w:rPr>
              <w:t>Care to provide you with services.</w:t>
            </w:r>
          </w:p>
        </w:tc>
      </w:tr>
      <w:tr w:rsidR="00EE2439" w:rsidRPr="00B74C50" w14:paraId="491B10E7" w14:textId="77777777" w:rsidTr="00130D9A">
        <w:tc>
          <w:tcPr>
            <w:tcW w:w="788" w:type="pct"/>
            <w:tcBorders>
              <w:top w:val="single" w:sz="6" w:space="0" w:color="auto"/>
              <w:left w:val="single" w:sz="4" w:space="0" w:color="auto"/>
              <w:bottom w:val="single" w:sz="6" w:space="0" w:color="auto"/>
              <w:right w:val="single" w:sz="4" w:space="0" w:color="auto"/>
            </w:tcBorders>
            <w:shd w:val="clear" w:color="auto" w:fill="C6C8CA"/>
          </w:tcPr>
          <w:p w14:paraId="491B10E3" w14:textId="77777777" w:rsidR="00EE2439" w:rsidRPr="00B74C50" w:rsidRDefault="00EE2439" w:rsidP="007D680D">
            <w:pPr>
              <w:widowControl w:val="0"/>
              <w:spacing w:before="0"/>
              <w:rPr>
                <w:rFonts w:ascii="Calibri" w:hAnsi="Calibri" w:cs="Arial"/>
                <w:b/>
                <w:bCs/>
                <w:sz w:val="18"/>
                <w:szCs w:val="28"/>
              </w:rPr>
            </w:pPr>
            <w:r w:rsidRPr="00B74C50">
              <w:rPr>
                <w:rFonts w:ascii="Calibri" w:hAnsi="Calibri" w:cs="Arial"/>
                <w:b/>
                <w:bCs/>
                <w:sz w:val="18"/>
                <w:szCs w:val="28"/>
              </w:rPr>
              <w:lastRenderedPageBreak/>
              <w:t>Debiting your account</w:t>
            </w:r>
          </w:p>
        </w:tc>
        <w:tc>
          <w:tcPr>
            <w:tcW w:w="4212" w:type="pct"/>
            <w:tcBorders>
              <w:top w:val="single" w:sz="6" w:space="0" w:color="auto"/>
              <w:left w:val="single" w:sz="4" w:space="0" w:color="auto"/>
              <w:bottom w:val="single" w:sz="6" w:space="0" w:color="auto"/>
              <w:right w:val="single" w:sz="4" w:space="0" w:color="auto"/>
            </w:tcBorders>
          </w:tcPr>
          <w:p w14:paraId="491B10E4" w14:textId="77777777" w:rsidR="00EE2439" w:rsidRPr="007D680D" w:rsidRDefault="00EE2439" w:rsidP="007D680D">
            <w:pPr>
              <w:widowControl w:val="0"/>
              <w:spacing w:before="0"/>
              <w:rPr>
                <w:rFonts w:ascii="Calibri" w:hAnsi="Calibri" w:cs="Arial"/>
                <w:bCs/>
                <w:sz w:val="18"/>
                <w:szCs w:val="18"/>
              </w:rPr>
            </w:pPr>
            <w:r w:rsidRPr="007D680D">
              <w:rPr>
                <w:rFonts w:ascii="Calibri" w:hAnsi="Calibri" w:cs="Arial"/>
                <w:bCs/>
                <w:sz w:val="18"/>
                <w:szCs w:val="18"/>
              </w:rPr>
              <w:t xml:space="preserve">By signing a Direct Debit </w:t>
            </w:r>
            <w:proofErr w:type="gramStart"/>
            <w:r w:rsidRPr="007D680D">
              <w:rPr>
                <w:rFonts w:ascii="Calibri" w:hAnsi="Calibri" w:cs="Arial"/>
                <w:bCs/>
                <w:sz w:val="18"/>
                <w:szCs w:val="18"/>
              </w:rPr>
              <w:t>Authority</w:t>
            </w:r>
            <w:proofErr w:type="gramEnd"/>
            <w:r w:rsidRPr="007D680D">
              <w:rPr>
                <w:rFonts w:ascii="Calibri" w:hAnsi="Calibri" w:cs="Arial"/>
                <w:bCs/>
                <w:sz w:val="18"/>
                <w:szCs w:val="18"/>
              </w:rPr>
              <w:t xml:space="preserve"> you have authorised us to arrange for funds to be debited from your account, You should refer to the Direct Debit Authority and the terms and conditions of the arrangement between us and you.</w:t>
            </w:r>
          </w:p>
          <w:p w14:paraId="491B10E5" w14:textId="77777777" w:rsidR="00EE2439" w:rsidRPr="007D680D" w:rsidRDefault="00EE2439" w:rsidP="007D680D">
            <w:pPr>
              <w:widowControl w:val="0"/>
              <w:spacing w:before="0"/>
              <w:rPr>
                <w:rFonts w:ascii="Calibri" w:hAnsi="Calibri" w:cs="Arial"/>
                <w:bCs/>
                <w:sz w:val="18"/>
                <w:szCs w:val="18"/>
              </w:rPr>
            </w:pPr>
            <w:r w:rsidRPr="007D680D">
              <w:rPr>
                <w:rFonts w:ascii="Calibri" w:hAnsi="Calibri" w:cs="Arial"/>
                <w:bCs/>
                <w:sz w:val="18"/>
                <w:szCs w:val="18"/>
              </w:rPr>
              <w:t>We will only arrange for funds to be debited from your account as authorised in your Service Agreement. The amount will be debited on the due date as specified on the invoice that you will receive.</w:t>
            </w:r>
          </w:p>
          <w:p w14:paraId="491B10E6" w14:textId="77777777" w:rsidR="00EE2439" w:rsidRPr="007D680D" w:rsidRDefault="00EE2439" w:rsidP="007D680D">
            <w:pPr>
              <w:widowControl w:val="0"/>
              <w:spacing w:before="0"/>
              <w:rPr>
                <w:rFonts w:ascii="Calibri" w:hAnsi="Calibri" w:cs="Arial"/>
                <w:bCs/>
                <w:sz w:val="18"/>
                <w:szCs w:val="18"/>
              </w:rPr>
            </w:pPr>
            <w:r w:rsidRPr="007D680D">
              <w:rPr>
                <w:rFonts w:ascii="Calibri" w:hAnsi="Calibri" w:cs="Arial"/>
                <w:bCs/>
                <w:sz w:val="18"/>
                <w:szCs w:val="18"/>
              </w:rPr>
              <w:t>If the due or debit day falls on a non-business day, we may direct your financial institution to debit your account on the following business day. If you are unsure about which day your account has or will be debited, please contact your financial institution.</w:t>
            </w:r>
          </w:p>
        </w:tc>
      </w:tr>
      <w:tr w:rsidR="00EE2439" w:rsidRPr="00B74C50" w14:paraId="491B10EA" w14:textId="77777777" w:rsidTr="00130D9A">
        <w:tc>
          <w:tcPr>
            <w:tcW w:w="788" w:type="pct"/>
            <w:tcBorders>
              <w:top w:val="single" w:sz="6" w:space="0" w:color="auto"/>
              <w:left w:val="single" w:sz="4" w:space="0" w:color="auto"/>
              <w:bottom w:val="single" w:sz="6" w:space="0" w:color="auto"/>
              <w:right w:val="single" w:sz="4" w:space="0" w:color="auto"/>
            </w:tcBorders>
            <w:shd w:val="clear" w:color="auto" w:fill="C6C8CA"/>
          </w:tcPr>
          <w:p w14:paraId="491B10E8" w14:textId="77777777" w:rsidR="00EE2439" w:rsidRPr="00B74C50" w:rsidRDefault="00EE2439" w:rsidP="007D680D">
            <w:pPr>
              <w:widowControl w:val="0"/>
              <w:spacing w:before="0"/>
              <w:rPr>
                <w:rFonts w:ascii="Calibri" w:hAnsi="Calibri" w:cs="Arial"/>
                <w:b/>
                <w:bCs/>
                <w:sz w:val="18"/>
                <w:szCs w:val="28"/>
              </w:rPr>
            </w:pPr>
            <w:r w:rsidRPr="00B74C50">
              <w:rPr>
                <w:rFonts w:ascii="Calibri" w:hAnsi="Calibri" w:cs="Arial"/>
                <w:b/>
                <w:bCs/>
                <w:sz w:val="18"/>
                <w:szCs w:val="28"/>
              </w:rPr>
              <w:t>Changes by us</w:t>
            </w:r>
          </w:p>
        </w:tc>
        <w:tc>
          <w:tcPr>
            <w:tcW w:w="4212" w:type="pct"/>
            <w:tcBorders>
              <w:top w:val="single" w:sz="6" w:space="0" w:color="auto"/>
              <w:left w:val="single" w:sz="4" w:space="0" w:color="auto"/>
              <w:bottom w:val="single" w:sz="6" w:space="0" w:color="auto"/>
              <w:right w:val="single" w:sz="4" w:space="0" w:color="auto"/>
            </w:tcBorders>
          </w:tcPr>
          <w:p w14:paraId="491B10E9" w14:textId="77777777" w:rsidR="00EE2439" w:rsidRPr="007D680D" w:rsidRDefault="00EE2439" w:rsidP="007D680D">
            <w:pPr>
              <w:widowControl w:val="0"/>
              <w:spacing w:before="0"/>
              <w:rPr>
                <w:rFonts w:ascii="Calibri" w:hAnsi="Calibri" w:cs="Arial"/>
                <w:bCs/>
                <w:sz w:val="18"/>
                <w:szCs w:val="18"/>
              </w:rPr>
            </w:pPr>
            <w:r w:rsidRPr="007D680D">
              <w:rPr>
                <w:rFonts w:ascii="Calibri" w:hAnsi="Calibri" w:cs="Arial"/>
                <w:bCs/>
                <w:sz w:val="18"/>
                <w:szCs w:val="18"/>
              </w:rPr>
              <w:t xml:space="preserve">You will be given 14 </w:t>
            </w:r>
            <w:proofErr w:type="spellStart"/>
            <w:r w:rsidRPr="007D680D">
              <w:rPr>
                <w:rFonts w:ascii="Calibri" w:hAnsi="Calibri" w:cs="Arial"/>
                <w:bCs/>
                <w:sz w:val="18"/>
                <w:szCs w:val="18"/>
              </w:rPr>
              <w:t>days notice</w:t>
            </w:r>
            <w:proofErr w:type="spellEnd"/>
            <w:r w:rsidRPr="007D680D">
              <w:rPr>
                <w:rFonts w:ascii="Calibri" w:hAnsi="Calibri" w:cs="Arial"/>
                <w:bCs/>
                <w:sz w:val="18"/>
                <w:szCs w:val="18"/>
              </w:rPr>
              <w:t xml:space="preserve"> if there is any fee increase or if any significant changes are made to the Direct Debit terms and conditions in accordance with your Service Agreement. Any change in your debit date will be reflected on your invoice.</w:t>
            </w:r>
          </w:p>
        </w:tc>
      </w:tr>
      <w:tr w:rsidR="00EE2439" w:rsidRPr="00B74C50" w14:paraId="491B10EF" w14:textId="77777777" w:rsidTr="00130D9A">
        <w:tc>
          <w:tcPr>
            <w:tcW w:w="788" w:type="pct"/>
            <w:tcBorders>
              <w:top w:val="single" w:sz="6" w:space="0" w:color="auto"/>
              <w:left w:val="single" w:sz="4" w:space="0" w:color="auto"/>
              <w:bottom w:val="single" w:sz="6" w:space="0" w:color="auto"/>
              <w:right w:val="single" w:sz="4" w:space="0" w:color="auto"/>
            </w:tcBorders>
            <w:shd w:val="clear" w:color="auto" w:fill="C6C8CA"/>
          </w:tcPr>
          <w:p w14:paraId="491B10EB" w14:textId="77777777" w:rsidR="00EE2439" w:rsidRPr="00B74C50" w:rsidRDefault="00EE2439" w:rsidP="007D680D">
            <w:pPr>
              <w:widowControl w:val="0"/>
              <w:spacing w:before="0"/>
              <w:rPr>
                <w:rFonts w:ascii="Calibri" w:hAnsi="Calibri" w:cs="Arial"/>
                <w:b/>
                <w:bCs/>
                <w:sz w:val="18"/>
                <w:szCs w:val="28"/>
              </w:rPr>
            </w:pPr>
            <w:r w:rsidRPr="00B74C50">
              <w:rPr>
                <w:rFonts w:ascii="Calibri" w:hAnsi="Calibri" w:cs="Arial"/>
                <w:b/>
                <w:bCs/>
                <w:sz w:val="18"/>
                <w:szCs w:val="28"/>
              </w:rPr>
              <w:t>Changes by you</w:t>
            </w:r>
          </w:p>
        </w:tc>
        <w:tc>
          <w:tcPr>
            <w:tcW w:w="4212" w:type="pct"/>
            <w:tcBorders>
              <w:top w:val="single" w:sz="6" w:space="0" w:color="auto"/>
              <w:left w:val="single" w:sz="4" w:space="0" w:color="auto"/>
              <w:bottom w:val="single" w:sz="6" w:space="0" w:color="auto"/>
              <w:right w:val="single" w:sz="4" w:space="0" w:color="auto"/>
            </w:tcBorders>
          </w:tcPr>
          <w:p w14:paraId="491B10EC" w14:textId="77777777" w:rsidR="00EE2439" w:rsidRPr="007D680D" w:rsidRDefault="00EE2439" w:rsidP="007D680D">
            <w:pPr>
              <w:widowControl w:val="0"/>
              <w:spacing w:before="0"/>
              <w:rPr>
                <w:rFonts w:ascii="Calibri" w:hAnsi="Calibri" w:cs="Arial"/>
                <w:bCs/>
                <w:sz w:val="18"/>
                <w:szCs w:val="18"/>
              </w:rPr>
            </w:pPr>
            <w:r w:rsidRPr="007D680D">
              <w:rPr>
                <w:rFonts w:ascii="Calibri" w:hAnsi="Calibri" w:cs="Arial"/>
                <w:bCs/>
                <w:sz w:val="18"/>
                <w:szCs w:val="18"/>
              </w:rPr>
              <w:t xml:space="preserve">If you wish to </w:t>
            </w:r>
            <w:r w:rsidRPr="007D680D">
              <w:rPr>
                <w:rFonts w:ascii="Calibri" w:hAnsi="Calibri" w:cs="Arial"/>
                <w:b/>
                <w:bCs/>
                <w:sz w:val="18"/>
                <w:szCs w:val="18"/>
              </w:rPr>
              <w:t>stop</w:t>
            </w:r>
            <w:r w:rsidRPr="007D680D">
              <w:rPr>
                <w:rFonts w:ascii="Calibri" w:hAnsi="Calibri" w:cs="Arial"/>
                <w:bCs/>
                <w:sz w:val="18"/>
                <w:szCs w:val="18"/>
              </w:rPr>
              <w:t xml:space="preserve"> or </w:t>
            </w:r>
            <w:r w:rsidRPr="007D680D">
              <w:rPr>
                <w:rFonts w:ascii="Calibri" w:hAnsi="Calibri" w:cs="Arial"/>
                <w:b/>
                <w:bCs/>
                <w:sz w:val="18"/>
                <w:szCs w:val="18"/>
              </w:rPr>
              <w:t>cancel</w:t>
            </w:r>
            <w:r w:rsidRPr="007D680D">
              <w:rPr>
                <w:rFonts w:ascii="Calibri" w:hAnsi="Calibri" w:cs="Arial"/>
                <w:bCs/>
                <w:sz w:val="18"/>
                <w:szCs w:val="18"/>
              </w:rPr>
              <w:t xml:space="preserve"> the direct debit payment, you must notify us or your financial institution at least seven (7) business days before the next debit day. You must also notify us of the alternate mode of payment that you will use to pay for our services. </w:t>
            </w:r>
          </w:p>
          <w:p w14:paraId="491B10ED" w14:textId="77777777" w:rsidR="00EE2439" w:rsidRPr="007D680D" w:rsidRDefault="00EE2439" w:rsidP="007D680D">
            <w:pPr>
              <w:widowControl w:val="0"/>
              <w:spacing w:before="0"/>
              <w:rPr>
                <w:rFonts w:ascii="Calibri" w:hAnsi="Calibri" w:cs="Arial"/>
                <w:bCs/>
                <w:sz w:val="18"/>
                <w:szCs w:val="18"/>
              </w:rPr>
            </w:pPr>
            <w:r w:rsidRPr="007D680D">
              <w:rPr>
                <w:rFonts w:ascii="Calibri" w:hAnsi="Calibri" w:cs="Arial"/>
                <w:bCs/>
                <w:sz w:val="18"/>
                <w:szCs w:val="18"/>
              </w:rPr>
              <w:t xml:space="preserve">You may </w:t>
            </w:r>
            <w:r w:rsidRPr="007D680D">
              <w:rPr>
                <w:rFonts w:ascii="Calibri" w:hAnsi="Calibri" w:cs="Arial"/>
                <w:b/>
                <w:bCs/>
                <w:sz w:val="18"/>
                <w:szCs w:val="18"/>
              </w:rPr>
              <w:t>change</w:t>
            </w:r>
            <w:r w:rsidRPr="007D680D">
              <w:rPr>
                <w:rFonts w:ascii="Calibri" w:hAnsi="Calibri" w:cs="Arial"/>
                <w:bCs/>
                <w:sz w:val="18"/>
                <w:szCs w:val="18"/>
              </w:rPr>
              <w:t xml:space="preserve"> the arrangement under a Direct Debit Authority by notifying us </w:t>
            </w:r>
            <w:r w:rsidRPr="007D680D">
              <w:rPr>
                <w:rFonts w:ascii="Calibri" w:hAnsi="Calibri" w:cs="Arial"/>
                <w:b/>
                <w:bCs/>
                <w:sz w:val="18"/>
                <w:szCs w:val="18"/>
              </w:rPr>
              <w:t>at least 7 days</w:t>
            </w:r>
            <w:r w:rsidRPr="007D680D">
              <w:rPr>
                <w:rFonts w:ascii="Calibri" w:hAnsi="Calibri" w:cs="Arial"/>
                <w:bCs/>
                <w:sz w:val="18"/>
                <w:szCs w:val="18"/>
              </w:rPr>
              <w:t xml:space="preserve"> prior to the debit date.</w:t>
            </w:r>
          </w:p>
          <w:p w14:paraId="491B10EE" w14:textId="0A51EC42" w:rsidR="00EE2439" w:rsidRPr="007D680D" w:rsidRDefault="00EE2439" w:rsidP="00BF5BA5">
            <w:pPr>
              <w:widowControl w:val="0"/>
              <w:spacing w:before="0"/>
              <w:rPr>
                <w:rFonts w:ascii="Calibri" w:hAnsi="Calibri" w:cs="Arial"/>
                <w:bCs/>
                <w:sz w:val="18"/>
                <w:szCs w:val="18"/>
              </w:rPr>
            </w:pPr>
            <w:r w:rsidRPr="007D680D">
              <w:rPr>
                <w:rFonts w:ascii="Calibri" w:hAnsi="Calibri" w:cs="Arial"/>
                <w:bCs/>
                <w:sz w:val="18"/>
                <w:szCs w:val="18"/>
              </w:rPr>
              <w:t xml:space="preserve">Please note that if you choose to </w:t>
            </w:r>
            <w:r w:rsidRPr="007D680D">
              <w:rPr>
                <w:rFonts w:ascii="Calibri" w:hAnsi="Calibri" w:cs="Arial"/>
                <w:b/>
                <w:bCs/>
                <w:sz w:val="18"/>
                <w:szCs w:val="18"/>
              </w:rPr>
              <w:t>cancel</w:t>
            </w:r>
            <w:r w:rsidRPr="007D680D">
              <w:rPr>
                <w:rFonts w:ascii="Calibri" w:hAnsi="Calibri" w:cs="Arial"/>
                <w:bCs/>
                <w:sz w:val="18"/>
                <w:szCs w:val="18"/>
              </w:rPr>
              <w:t xml:space="preserve"> your authority for us to debit your account at any time, you will be required to choose an alternate mode of payment for the ongoing services you receive or for the payment of any outstanding amount to Calvary </w:t>
            </w:r>
            <w:r w:rsidR="00BF5BA5">
              <w:rPr>
                <w:rFonts w:ascii="Calibri" w:hAnsi="Calibri" w:cs="Arial"/>
                <w:bCs/>
                <w:sz w:val="18"/>
                <w:szCs w:val="18"/>
              </w:rPr>
              <w:t>Home</w:t>
            </w:r>
            <w:r w:rsidR="00BF5BA5" w:rsidRPr="007D680D">
              <w:rPr>
                <w:rFonts w:ascii="Calibri" w:hAnsi="Calibri" w:cs="Arial"/>
                <w:bCs/>
                <w:sz w:val="18"/>
                <w:szCs w:val="18"/>
              </w:rPr>
              <w:t xml:space="preserve"> </w:t>
            </w:r>
            <w:r w:rsidRPr="007D680D">
              <w:rPr>
                <w:rFonts w:ascii="Calibri" w:hAnsi="Calibri" w:cs="Arial"/>
                <w:bCs/>
                <w:sz w:val="18"/>
                <w:szCs w:val="18"/>
              </w:rPr>
              <w:t>Care.</w:t>
            </w:r>
          </w:p>
        </w:tc>
      </w:tr>
      <w:tr w:rsidR="00EE2439" w:rsidRPr="00B74C50" w14:paraId="491B10F7" w14:textId="77777777" w:rsidTr="00130D9A">
        <w:tc>
          <w:tcPr>
            <w:tcW w:w="788" w:type="pct"/>
            <w:tcBorders>
              <w:top w:val="single" w:sz="6" w:space="0" w:color="auto"/>
              <w:left w:val="single" w:sz="4" w:space="0" w:color="auto"/>
              <w:bottom w:val="single" w:sz="6" w:space="0" w:color="auto"/>
              <w:right w:val="single" w:sz="4" w:space="0" w:color="auto"/>
            </w:tcBorders>
            <w:shd w:val="clear" w:color="auto" w:fill="C6C8CA"/>
          </w:tcPr>
          <w:p w14:paraId="491B10F0" w14:textId="77777777" w:rsidR="00EE2439" w:rsidRPr="00B74C50" w:rsidRDefault="00EE2439" w:rsidP="007D680D">
            <w:pPr>
              <w:widowControl w:val="0"/>
              <w:spacing w:before="0"/>
              <w:rPr>
                <w:rFonts w:ascii="Calibri" w:hAnsi="Calibri" w:cs="Arial"/>
                <w:b/>
                <w:bCs/>
                <w:sz w:val="18"/>
                <w:szCs w:val="28"/>
              </w:rPr>
            </w:pPr>
            <w:r w:rsidRPr="00B74C50">
              <w:rPr>
                <w:rFonts w:ascii="Calibri" w:hAnsi="Calibri" w:cs="Arial"/>
                <w:b/>
                <w:bCs/>
                <w:sz w:val="18"/>
                <w:szCs w:val="28"/>
              </w:rPr>
              <w:t>Your obligations</w:t>
            </w:r>
          </w:p>
        </w:tc>
        <w:tc>
          <w:tcPr>
            <w:tcW w:w="4212" w:type="pct"/>
            <w:tcBorders>
              <w:top w:val="single" w:sz="6" w:space="0" w:color="auto"/>
              <w:left w:val="single" w:sz="4" w:space="0" w:color="auto"/>
              <w:bottom w:val="single" w:sz="6" w:space="0" w:color="auto"/>
              <w:right w:val="single" w:sz="4" w:space="0" w:color="auto"/>
            </w:tcBorders>
          </w:tcPr>
          <w:p w14:paraId="491B10F1" w14:textId="77777777" w:rsidR="00EE2439" w:rsidRPr="007D680D" w:rsidRDefault="00EE2439" w:rsidP="007D680D">
            <w:pPr>
              <w:widowControl w:val="0"/>
              <w:spacing w:before="0"/>
              <w:rPr>
                <w:rFonts w:ascii="Calibri" w:hAnsi="Calibri" w:cs="Arial"/>
                <w:bCs/>
                <w:sz w:val="18"/>
                <w:szCs w:val="18"/>
              </w:rPr>
            </w:pPr>
            <w:r w:rsidRPr="007D680D">
              <w:rPr>
                <w:rFonts w:ascii="Calibri" w:hAnsi="Calibri" w:cs="Arial"/>
                <w:bCs/>
                <w:sz w:val="18"/>
                <w:szCs w:val="18"/>
              </w:rPr>
              <w:t xml:space="preserve">It is your responsibility to ensure that there are </w:t>
            </w:r>
            <w:proofErr w:type="gramStart"/>
            <w:r w:rsidRPr="007D680D">
              <w:rPr>
                <w:rFonts w:ascii="Calibri" w:hAnsi="Calibri" w:cs="Arial"/>
                <w:bCs/>
                <w:sz w:val="18"/>
                <w:szCs w:val="18"/>
              </w:rPr>
              <w:t>sufficient</w:t>
            </w:r>
            <w:proofErr w:type="gramEnd"/>
            <w:r w:rsidRPr="007D680D">
              <w:rPr>
                <w:rFonts w:ascii="Calibri" w:hAnsi="Calibri" w:cs="Arial"/>
                <w:bCs/>
                <w:sz w:val="18"/>
                <w:szCs w:val="18"/>
              </w:rPr>
              <w:t xml:space="preserve"> clear funds available in your account to allow a debit payment to be made in accordance with the Direct Debit Authority.</w:t>
            </w:r>
          </w:p>
          <w:p w14:paraId="491B10F2" w14:textId="77777777" w:rsidR="00EE2439" w:rsidRPr="007D680D" w:rsidRDefault="00EE2439" w:rsidP="007D680D">
            <w:pPr>
              <w:widowControl w:val="0"/>
              <w:spacing w:before="0"/>
              <w:rPr>
                <w:rFonts w:ascii="Calibri" w:hAnsi="Calibri" w:cs="Arial"/>
                <w:bCs/>
                <w:sz w:val="18"/>
                <w:szCs w:val="18"/>
              </w:rPr>
            </w:pPr>
            <w:r w:rsidRPr="007D680D">
              <w:rPr>
                <w:rFonts w:ascii="Calibri" w:hAnsi="Calibri" w:cs="Arial"/>
                <w:bCs/>
                <w:sz w:val="18"/>
                <w:szCs w:val="18"/>
              </w:rPr>
              <w:t>If there are insufficient funds in your account to meet the debit payment:</w:t>
            </w:r>
          </w:p>
          <w:p w14:paraId="491B10F3" w14:textId="77777777" w:rsidR="00EE2439" w:rsidRPr="007D680D" w:rsidRDefault="00EE2439" w:rsidP="007D680D">
            <w:pPr>
              <w:pStyle w:val="ListParagraph"/>
              <w:widowControl w:val="0"/>
              <w:numPr>
                <w:ilvl w:val="0"/>
                <w:numId w:val="46"/>
              </w:numPr>
              <w:ind w:left="407" w:hanging="357"/>
              <w:rPr>
                <w:rFonts w:ascii="Calibri" w:hAnsi="Calibri" w:cs="Arial"/>
                <w:bCs/>
                <w:sz w:val="18"/>
                <w:szCs w:val="18"/>
              </w:rPr>
            </w:pPr>
            <w:r w:rsidRPr="007D680D">
              <w:rPr>
                <w:rFonts w:ascii="Calibri" w:hAnsi="Calibri" w:cs="Arial"/>
                <w:bCs/>
                <w:sz w:val="18"/>
                <w:szCs w:val="18"/>
              </w:rPr>
              <w:t>you may be charged a fee and/or interest by your financial institution</w:t>
            </w:r>
          </w:p>
          <w:p w14:paraId="491B10F4" w14:textId="77777777" w:rsidR="00EE2439" w:rsidRPr="007D680D" w:rsidRDefault="00EE2439" w:rsidP="007D680D">
            <w:pPr>
              <w:pStyle w:val="ListParagraph"/>
              <w:widowControl w:val="0"/>
              <w:numPr>
                <w:ilvl w:val="0"/>
                <w:numId w:val="46"/>
              </w:numPr>
              <w:ind w:left="407" w:hanging="357"/>
              <w:rPr>
                <w:rFonts w:ascii="Calibri" w:hAnsi="Calibri" w:cs="Arial"/>
                <w:bCs/>
                <w:sz w:val="18"/>
                <w:szCs w:val="18"/>
              </w:rPr>
            </w:pPr>
            <w:r w:rsidRPr="007D680D">
              <w:rPr>
                <w:rFonts w:ascii="Calibri" w:hAnsi="Calibri" w:cs="Arial"/>
                <w:bCs/>
                <w:sz w:val="18"/>
                <w:szCs w:val="18"/>
              </w:rPr>
              <w:t>you will also incur fees or charges imposed or incurred by us and</w:t>
            </w:r>
          </w:p>
          <w:p w14:paraId="491B10F5" w14:textId="77777777" w:rsidR="00EE2439" w:rsidRPr="007D680D" w:rsidRDefault="00EE2439" w:rsidP="007D680D">
            <w:pPr>
              <w:pStyle w:val="ListParagraph"/>
              <w:widowControl w:val="0"/>
              <w:numPr>
                <w:ilvl w:val="0"/>
                <w:numId w:val="46"/>
              </w:numPr>
              <w:ind w:left="407" w:hanging="357"/>
              <w:rPr>
                <w:rFonts w:ascii="Calibri" w:hAnsi="Calibri" w:cs="Arial"/>
                <w:bCs/>
                <w:sz w:val="18"/>
                <w:szCs w:val="18"/>
              </w:rPr>
            </w:pPr>
            <w:r w:rsidRPr="007D680D">
              <w:rPr>
                <w:rFonts w:ascii="Calibri" w:hAnsi="Calibri" w:cs="Arial"/>
                <w:bCs/>
                <w:sz w:val="18"/>
                <w:szCs w:val="18"/>
              </w:rPr>
              <w:t xml:space="preserve">you must arrange for the debit payment to be made by another method and ensure that </w:t>
            </w:r>
            <w:proofErr w:type="gramStart"/>
            <w:r w:rsidRPr="007D680D">
              <w:rPr>
                <w:rFonts w:ascii="Calibri" w:hAnsi="Calibri" w:cs="Arial"/>
                <w:bCs/>
                <w:sz w:val="18"/>
                <w:szCs w:val="18"/>
              </w:rPr>
              <w:t>sufficient</w:t>
            </w:r>
            <w:proofErr w:type="gramEnd"/>
            <w:r w:rsidRPr="007D680D">
              <w:rPr>
                <w:rFonts w:ascii="Calibri" w:hAnsi="Calibri" w:cs="Arial"/>
                <w:bCs/>
                <w:sz w:val="18"/>
                <w:szCs w:val="18"/>
              </w:rPr>
              <w:t xml:space="preserve"> clear funds are in your account so that we can process the next debit payment</w:t>
            </w:r>
          </w:p>
          <w:p w14:paraId="491B10F6" w14:textId="77777777" w:rsidR="00EE2439" w:rsidRPr="007D680D" w:rsidRDefault="00EE2439" w:rsidP="007D680D">
            <w:pPr>
              <w:widowControl w:val="0"/>
              <w:spacing w:before="0"/>
              <w:rPr>
                <w:rFonts w:ascii="Calibri" w:hAnsi="Calibri" w:cs="Arial"/>
                <w:bCs/>
                <w:sz w:val="18"/>
                <w:szCs w:val="18"/>
              </w:rPr>
            </w:pPr>
            <w:r w:rsidRPr="007D680D">
              <w:rPr>
                <w:rFonts w:ascii="Calibri" w:hAnsi="Calibri" w:cs="Arial"/>
                <w:bCs/>
                <w:sz w:val="18"/>
                <w:szCs w:val="18"/>
              </w:rPr>
              <w:t>You should check your account statement to verify that the amounts debited from your account are correct.</w:t>
            </w:r>
          </w:p>
        </w:tc>
      </w:tr>
      <w:tr w:rsidR="00EE2439" w:rsidRPr="00B74C50" w14:paraId="491B10FD" w14:textId="77777777" w:rsidTr="00130D9A">
        <w:tc>
          <w:tcPr>
            <w:tcW w:w="788" w:type="pct"/>
            <w:tcBorders>
              <w:top w:val="single" w:sz="6" w:space="0" w:color="auto"/>
              <w:left w:val="single" w:sz="4" w:space="0" w:color="auto"/>
              <w:bottom w:val="single" w:sz="6" w:space="0" w:color="auto"/>
              <w:right w:val="single" w:sz="4" w:space="0" w:color="auto"/>
            </w:tcBorders>
            <w:shd w:val="clear" w:color="auto" w:fill="C6C8CA"/>
          </w:tcPr>
          <w:p w14:paraId="491B10F8" w14:textId="77777777" w:rsidR="00EE2439" w:rsidRPr="00B74C50" w:rsidRDefault="00EE2439" w:rsidP="007D680D">
            <w:pPr>
              <w:widowControl w:val="0"/>
              <w:spacing w:before="0"/>
              <w:rPr>
                <w:rFonts w:ascii="Calibri" w:hAnsi="Calibri" w:cs="Arial"/>
                <w:b/>
                <w:bCs/>
                <w:sz w:val="18"/>
                <w:szCs w:val="28"/>
              </w:rPr>
            </w:pPr>
            <w:r w:rsidRPr="00B74C50">
              <w:rPr>
                <w:rFonts w:ascii="Calibri" w:hAnsi="Calibri" w:cs="Arial"/>
                <w:b/>
                <w:bCs/>
                <w:sz w:val="18"/>
                <w:szCs w:val="28"/>
              </w:rPr>
              <w:t>Disputes</w:t>
            </w:r>
          </w:p>
        </w:tc>
        <w:tc>
          <w:tcPr>
            <w:tcW w:w="4212" w:type="pct"/>
            <w:tcBorders>
              <w:top w:val="single" w:sz="6" w:space="0" w:color="auto"/>
              <w:left w:val="single" w:sz="4" w:space="0" w:color="auto"/>
              <w:bottom w:val="single" w:sz="6" w:space="0" w:color="auto"/>
              <w:right w:val="single" w:sz="4" w:space="0" w:color="auto"/>
            </w:tcBorders>
          </w:tcPr>
          <w:p w14:paraId="491B10F9" w14:textId="03E15F85" w:rsidR="00EE2439" w:rsidRPr="007D680D" w:rsidRDefault="00EE2439" w:rsidP="007D680D">
            <w:pPr>
              <w:widowControl w:val="0"/>
              <w:spacing w:before="0"/>
              <w:rPr>
                <w:rFonts w:ascii="Calibri" w:hAnsi="Calibri" w:cs="Arial"/>
                <w:bCs/>
                <w:sz w:val="18"/>
                <w:szCs w:val="18"/>
              </w:rPr>
            </w:pPr>
            <w:r w:rsidRPr="007D680D">
              <w:rPr>
                <w:rFonts w:ascii="Calibri" w:hAnsi="Calibri" w:cs="Arial"/>
                <w:bCs/>
                <w:sz w:val="18"/>
                <w:szCs w:val="18"/>
              </w:rPr>
              <w:t xml:space="preserve">If you believe that there has been an error in debiting your account, you should notify your service centre in the first instance or alternatively contact the Calvary </w:t>
            </w:r>
            <w:r w:rsidR="00BF5BA5">
              <w:rPr>
                <w:rFonts w:ascii="Calibri" w:hAnsi="Calibri" w:cs="Arial"/>
                <w:bCs/>
                <w:sz w:val="18"/>
                <w:szCs w:val="18"/>
              </w:rPr>
              <w:t>Home</w:t>
            </w:r>
            <w:r w:rsidR="00BF5BA5" w:rsidRPr="007D680D">
              <w:rPr>
                <w:rFonts w:ascii="Calibri" w:hAnsi="Calibri" w:cs="Arial"/>
                <w:bCs/>
                <w:sz w:val="18"/>
                <w:szCs w:val="18"/>
              </w:rPr>
              <w:t xml:space="preserve"> </w:t>
            </w:r>
            <w:r w:rsidRPr="007D680D">
              <w:rPr>
                <w:rFonts w:ascii="Calibri" w:hAnsi="Calibri" w:cs="Arial"/>
                <w:bCs/>
                <w:sz w:val="18"/>
                <w:szCs w:val="18"/>
              </w:rPr>
              <w:t xml:space="preserve">Care </w:t>
            </w:r>
            <w:r w:rsidR="00A66362" w:rsidRPr="007D680D">
              <w:rPr>
                <w:rFonts w:ascii="Calibri" w:hAnsi="Calibri" w:cs="Arial"/>
                <w:bCs/>
                <w:sz w:val="18"/>
                <w:szCs w:val="18"/>
              </w:rPr>
              <w:t>Accounts Receivable</w:t>
            </w:r>
            <w:r w:rsidRPr="007D680D">
              <w:rPr>
                <w:rFonts w:ascii="Calibri" w:hAnsi="Calibri" w:cs="Arial"/>
                <w:bCs/>
                <w:sz w:val="18"/>
                <w:szCs w:val="18"/>
              </w:rPr>
              <w:t xml:space="preserve"> department as soon as possible so that we can resolve your query promptly.</w:t>
            </w:r>
          </w:p>
          <w:p w14:paraId="491B10FA" w14:textId="77777777" w:rsidR="00EE2439" w:rsidRPr="007D680D" w:rsidRDefault="00EE2439" w:rsidP="007D680D">
            <w:pPr>
              <w:widowControl w:val="0"/>
              <w:spacing w:before="0"/>
              <w:rPr>
                <w:rFonts w:ascii="Calibri" w:hAnsi="Calibri" w:cs="Arial"/>
                <w:bCs/>
                <w:sz w:val="18"/>
                <w:szCs w:val="18"/>
              </w:rPr>
            </w:pPr>
            <w:r w:rsidRPr="007D680D">
              <w:rPr>
                <w:rFonts w:ascii="Calibri" w:hAnsi="Calibri" w:cs="Arial"/>
                <w:bCs/>
                <w:sz w:val="18"/>
                <w:szCs w:val="18"/>
              </w:rPr>
              <w:t>If we conclude, as a result of our investigations, that your account has been incorrectly debited, we will adjust your account accordingly. We will also notify you the amount by which your account has been adjusted.</w:t>
            </w:r>
          </w:p>
          <w:p w14:paraId="491B10FB" w14:textId="77777777" w:rsidR="00EE2439" w:rsidRPr="007D680D" w:rsidRDefault="00EE2439" w:rsidP="007D680D">
            <w:pPr>
              <w:widowControl w:val="0"/>
              <w:spacing w:before="0"/>
              <w:rPr>
                <w:rFonts w:ascii="Calibri" w:hAnsi="Calibri" w:cs="Arial"/>
                <w:bCs/>
                <w:sz w:val="18"/>
                <w:szCs w:val="18"/>
              </w:rPr>
            </w:pPr>
            <w:r w:rsidRPr="007D680D">
              <w:rPr>
                <w:rFonts w:ascii="Calibri" w:hAnsi="Calibri" w:cs="Arial"/>
                <w:bCs/>
                <w:sz w:val="18"/>
                <w:szCs w:val="18"/>
              </w:rPr>
              <w:t>If we conclude, as a result of our investigations, that your account has not been incorrectly debited we will provide you with reasons and any evidence for this finding.</w:t>
            </w:r>
          </w:p>
          <w:p w14:paraId="491B10FC" w14:textId="72113F6B" w:rsidR="00EE2439" w:rsidRPr="007D680D" w:rsidRDefault="00EE2439" w:rsidP="007D680D">
            <w:pPr>
              <w:widowControl w:val="0"/>
              <w:spacing w:before="0"/>
              <w:rPr>
                <w:rFonts w:ascii="Calibri" w:hAnsi="Calibri" w:cs="Arial"/>
                <w:bCs/>
                <w:sz w:val="18"/>
                <w:szCs w:val="18"/>
              </w:rPr>
            </w:pPr>
            <w:r w:rsidRPr="007D680D">
              <w:rPr>
                <w:rFonts w:ascii="Calibri" w:hAnsi="Calibri" w:cs="Arial"/>
                <w:bCs/>
                <w:sz w:val="18"/>
                <w:szCs w:val="18"/>
              </w:rPr>
              <w:t>Any queries you may have about an error made in debiting your account should be directed to us in the first instance so that we can attempt to resolve the matter between you and us. If we cannot resolve the matter you can</w:t>
            </w:r>
            <w:r w:rsidR="00A66362" w:rsidRPr="007D680D">
              <w:rPr>
                <w:rFonts w:ascii="Calibri" w:hAnsi="Calibri" w:cs="Arial"/>
                <w:bCs/>
                <w:sz w:val="18"/>
                <w:szCs w:val="18"/>
              </w:rPr>
              <w:t xml:space="preserve"> r</w:t>
            </w:r>
            <w:r w:rsidRPr="007D680D">
              <w:rPr>
                <w:rFonts w:ascii="Calibri" w:hAnsi="Calibri" w:cs="Arial"/>
                <w:bCs/>
                <w:sz w:val="18"/>
                <w:szCs w:val="18"/>
              </w:rPr>
              <w:t>efer</w:t>
            </w:r>
            <w:r w:rsidR="00A66362" w:rsidRPr="007D680D">
              <w:rPr>
                <w:rFonts w:ascii="Calibri" w:hAnsi="Calibri" w:cs="Arial"/>
                <w:bCs/>
                <w:sz w:val="18"/>
                <w:szCs w:val="18"/>
              </w:rPr>
              <w:t xml:space="preserve"> the issue</w:t>
            </w:r>
            <w:r w:rsidRPr="007D680D">
              <w:rPr>
                <w:rFonts w:ascii="Calibri" w:hAnsi="Calibri" w:cs="Arial"/>
                <w:bCs/>
                <w:sz w:val="18"/>
                <w:szCs w:val="18"/>
              </w:rPr>
              <w:t xml:space="preserve"> to your financial institution, </w:t>
            </w:r>
            <w:r w:rsidR="00A66362" w:rsidRPr="007D680D">
              <w:rPr>
                <w:rFonts w:ascii="Calibri" w:hAnsi="Calibri" w:cs="Arial"/>
                <w:bCs/>
                <w:sz w:val="18"/>
                <w:szCs w:val="18"/>
              </w:rPr>
              <w:t>who</w:t>
            </w:r>
            <w:r w:rsidRPr="007D680D">
              <w:rPr>
                <w:rFonts w:ascii="Calibri" w:hAnsi="Calibri" w:cs="Arial"/>
                <w:bCs/>
                <w:sz w:val="18"/>
                <w:szCs w:val="18"/>
              </w:rPr>
              <w:t xml:space="preserve"> will </w:t>
            </w:r>
            <w:r w:rsidR="00A66362" w:rsidRPr="007D680D">
              <w:rPr>
                <w:rFonts w:ascii="Calibri" w:hAnsi="Calibri" w:cs="Arial"/>
                <w:bCs/>
                <w:sz w:val="18"/>
                <w:szCs w:val="18"/>
              </w:rPr>
              <w:t xml:space="preserve">request information re </w:t>
            </w:r>
            <w:r w:rsidRPr="007D680D">
              <w:rPr>
                <w:rFonts w:ascii="Calibri" w:hAnsi="Calibri" w:cs="Arial"/>
                <w:bCs/>
                <w:sz w:val="18"/>
                <w:szCs w:val="18"/>
              </w:rPr>
              <w:t>the disputed transaction and may lodge a claim on your behalf.</w:t>
            </w:r>
          </w:p>
        </w:tc>
      </w:tr>
      <w:tr w:rsidR="00EE2439" w:rsidRPr="00B74C50" w14:paraId="491B1103" w14:textId="77777777" w:rsidTr="00130D9A">
        <w:tc>
          <w:tcPr>
            <w:tcW w:w="788" w:type="pct"/>
            <w:tcBorders>
              <w:top w:val="single" w:sz="6" w:space="0" w:color="auto"/>
              <w:left w:val="single" w:sz="4" w:space="0" w:color="auto"/>
              <w:bottom w:val="single" w:sz="6" w:space="0" w:color="auto"/>
              <w:right w:val="single" w:sz="4" w:space="0" w:color="auto"/>
            </w:tcBorders>
            <w:shd w:val="clear" w:color="auto" w:fill="C6C8CA"/>
          </w:tcPr>
          <w:p w14:paraId="491B10FE" w14:textId="77777777" w:rsidR="00EE2439" w:rsidRPr="00B74C50" w:rsidRDefault="00EE2439" w:rsidP="007D680D">
            <w:pPr>
              <w:widowControl w:val="0"/>
              <w:spacing w:before="0"/>
              <w:rPr>
                <w:rFonts w:ascii="Calibri" w:hAnsi="Calibri" w:cs="Arial"/>
                <w:b/>
                <w:bCs/>
                <w:sz w:val="18"/>
                <w:szCs w:val="28"/>
              </w:rPr>
            </w:pPr>
            <w:r w:rsidRPr="00B74C50">
              <w:rPr>
                <w:rFonts w:ascii="Calibri" w:hAnsi="Calibri" w:cs="Arial"/>
                <w:b/>
                <w:bCs/>
                <w:sz w:val="18"/>
                <w:szCs w:val="28"/>
              </w:rPr>
              <w:t>Accounts</w:t>
            </w:r>
          </w:p>
        </w:tc>
        <w:tc>
          <w:tcPr>
            <w:tcW w:w="4212" w:type="pct"/>
            <w:tcBorders>
              <w:top w:val="single" w:sz="6" w:space="0" w:color="auto"/>
              <w:left w:val="single" w:sz="4" w:space="0" w:color="auto"/>
              <w:bottom w:val="single" w:sz="6" w:space="0" w:color="auto"/>
              <w:right w:val="single" w:sz="4" w:space="0" w:color="auto"/>
            </w:tcBorders>
          </w:tcPr>
          <w:p w14:paraId="491B10FF" w14:textId="77777777" w:rsidR="00EE2439" w:rsidRPr="007D680D" w:rsidRDefault="00EE2439" w:rsidP="007D680D">
            <w:pPr>
              <w:widowControl w:val="0"/>
              <w:spacing w:before="0"/>
              <w:rPr>
                <w:rFonts w:ascii="Calibri" w:hAnsi="Calibri" w:cs="Arial"/>
                <w:bCs/>
                <w:sz w:val="18"/>
                <w:szCs w:val="18"/>
              </w:rPr>
            </w:pPr>
            <w:r w:rsidRPr="007D680D">
              <w:rPr>
                <w:rFonts w:ascii="Calibri" w:hAnsi="Calibri" w:cs="Arial"/>
                <w:bCs/>
                <w:sz w:val="18"/>
                <w:szCs w:val="18"/>
              </w:rPr>
              <w:t>You should check</w:t>
            </w:r>
          </w:p>
          <w:p w14:paraId="491B1100" w14:textId="77777777" w:rsidR="00EE2439" w:rsidRPr="007D680D" w:rsidRDefault="00EE2439" w:rsidP="007D680D">
            <w:pPr>
              <w:pStyle w:val="ListParagraph"/>
              <w:widowControl w:val="0"/>
              <w:numPr>
                <w:ilvl w:val="0"/>
                <w:numId w:val="47"/>
              </w:numPr>
              <w:ind w:left="407" w:hanging="357"/>
              <w:rPr>
                <w:rFonts w:ascii="Calibri" w:hAnsi="Calibri" w:cs="Arial"/>
                <w:bCs/>
                <w:sz w:val="18"/>
                <w:szCs w:val="18"/>
              </w:rPr>
            </w:pPr>
            <w:r w:rsidRPr="007D680D">
              <w:rPr>
                <w:rFonts w:ascii="Calibri" w:hAnsi="Calibri" w:cs="Arial"/>
                <w:bCs/>
                <w:sz w:val="18"/>
                <w:szCs w:val="18"/>
              </w:rPr>
              <w:t>with your financial institution whether direct debiting is available from your account as direct debiting is not available on all accounts offered by financial institutions;</w:t>
            </w:r>
          </w:p>
          <w:p w14:paraId="491B1101" w14:textId="77777777" w:rsidR="00EE2439" w:rsidRPr="007D680D" w:rsidRDefault="00EE2439" w:rsidP="007D680D">
            <w:pPr>
              <w:pStyle w:val="ListParagraph"/>
              <w:widowControl w:val="0"/>
              <w:numPr>
                <w:ilvl w:val="0"/>
                <w:numId w:val="47"/>
              </w:numPr>
              <w:ind w:left="407" w:hanging="357"/>
              <w:rPr>
                <w:rFonts w:ascii="Calibri" w:hAnsi="Calibri" w:cs="Arial"/>
                <w:bCs/>
                <w:sz w:val="18"/>
                <w:szCs w:val="18"/>
              </w:rPr>
            </w:pPr>
            <w:r w:rsidRPr="007D680D">
              <w:rPr>
                <w:rFonts w:ascii="Calibri" w:hAnsi="Calibri" w:cs="Arial"/>
                <w:bCs/>
                <w:sz w:val="18"/>
                <w:szCs w:val="18"/>
              </w:rPr>
              <w:t>your account details which you have provided to us are correct by checking them against a recent account statement; and</w:t>
            </w:r>
          </w:p>
          <w:p w14:paraId="491B1102" w14:textId="77777777" w:rsidR="00EE2439" w:rsidRPr="007D680D" w:rsidRDefault="00EE2439" w:rsidP="007D680D">
            <w:pPr>
              <w:pStyle w:val="ListParagraph"/>
              <w:widowControl w:val="0"/>
              <w:numPr>
                <w:ilvl w:val="0"/>
                <w:numId w:val="47"/>
              </w:numPr>
              <w:ind w:left="407" w:hanging="357"/>
              <w:rPr>
                <w:rFonts w:ascii="Calibri" w:hAnsi="Calibri" w:cs="Arial"/>
                <w:bCs/>
                <w:sz w:val="18"/>
                <w:szCs w:val="18"/>
              </w:rPr>
            </w:pPr>
            <w:r w:rsidRPr="007D680D">
              <w:rPr>
                <w:rFonts w:ascii="Calibri" w:hAnsi="Calibri" w:cs="Arial"/>
                <w:bCs/>
                <w:sz w:val="18"/>
                <w:szCs w:val="18"/>
              </w:rPr>
              <w:t>with your financial institution before completing the Direct Debit Authority if you have any queries about how to complete the Direct Debit Authority.</w:t>
            </w:r>
          </w:p>
        </w:tc>
      </w:tr>
      <w:tr w:rsidR="00EE2439" w:rsidRPr="00B74C50" w14:paraId="491B1106" w14:textId="77777777" w:rsidTr="00130D9A">
        <w:tc>
          <w:tcPr>
            <w:tcW w:w="788" w:type="pct"/>
            <w:tcBorders>
              <w:top w:val="single" w:sz="6" w:space="0" w:color="auto"/>
              <w:left w:val="single" w:sz="4" w:space="0" w:color="auto"/>
              <w:bottom w:val="single" w:sz="6" w:space="0" w:color="000000" w:themeColor="text1"/>
              <w:right w:val="single" w:sz="4" w:space="0" w:color="auto"/>
            </w:tcBorders>
            <w:shd w:val="clear" w:color="auto" w:fill="C6C8CA"/>
          </w:tcPr>
          <w:p w14:paraId="491B1104" w14:textId="77777777" w:rsidR="00EE2439" w:rsidRPr="00B74C50" w:rsidRDefault="00EE2439" w:rsidP="007D680D">
            <w:pPr>
              <w:widowControl w:val="0"/>
              <w:spacing w:before="0"/>
              <w:rPr>
                <w:rFonts w:ascii="Calibri" w:hAnsi="Calibri" w:cs="Arial"/>
                <w:b/>
                <w:bCs/>
                <w:sz w:val="18"/>
                <w:szCs w:val="28"/>
              </w:rPr>
            </w:pPr>
            <w:r w:rsidRPr="00B74C50">
              <w:rPr>
                <w:rFonts w:ascii="Calibri" w:hAnsi="Calibri" w:cs="Arial"/>
                <w:b/>
                <w:bCs/>
                <w:sz w:val="18"/>
                <w:szCs w:val="28"/>
              </w:rPr>
              <w:t>Confidentiality and Privacy</w:t>
            </w:r>
          </w:p>
        </w:tc>
        <w:tc>
          <w:tcPr>
            <w:tcW w:w="4212" w:type="pct"/>
            <w:tcBorders>
              <w:top w:val="single" w:sz="6" w:space="0" w:color="auto"/>
              <w:left w:val="single" w:sz="4" w:space="0" w:color="auto"/>
              <w:bottom w:val="single" w:sz="6" w:space="0" w:color="000000" w:themeColor="text1"/>
              <w:right w:val="single" w:sz="4" w:space="0" w:color="auto"/>
            </w:tcBorders>
          </w:tcPr>
          <w:p w14:paraId="491B1105" w14:textId="781A25FD" w:rsidR="00EE2439" w:rsidRPr="007D680D" w:rsidRDefault="00EE2439" w:rsidP="00BF5BA5">
            <w:pPr>
              <w:widowControl w:val="0"/>
              <w:spacing w:before="0"/>
              <w:rPr>
                <w:rFonts w:ascii="Calibri" w:hAnsi="Calibri" w:cs="Arial"/>
                <w:bCs/>
                <w:sz w:val="18"/>
                <w:szCs w:val="18"/>
              </w:rPr>
            </w:pPr>
            <w:r w:rsidRPr="007D680D">
              <w:rPr>
                <w:rFonts w:ascii="Calibri" w:hAnsi="Calibri" w:cs="Arial"/>
                <w:bCs/>
                <w:sz w:val="18"/>
                <w:szCs w:val="18"/>
              </w:rPr>
              <w:t xml:space="preserve">We will keep any information (including your account details) in your Direct Debit Authority confidential. The information will only be accessed by authorised employees of Calvary </w:t>
            </w:r>
            <w:r w:rsidR="00BF5BA5">
              <w:rPr>
                <w:rFonts w:ascii="Calibri" w:hAnsi="Calibri" w:cs="Arial"/>
                <w:bCs/>
                <w:sz w:val="18"/>
                <w:szCs w:val="18"/>
              </w:rPr>
              <w:t xml:space="preserve">Home </w:t>
            </w:r>
            <w:r w:rsidRPr="007D680D">
              <w:rPr>
                <w:rFonts w:ascii="Calibri" w:hAnsi="Calibri" w:cs="Arial"/>
                <w:bCs/>
                <w:sz w:val="18"/>
                <w:szCs w:val="18"/>
              </w:rPr>
              <w:t>Care. We will make reasonable efforts to keep any such information that we have about you secure and to ensure that any of our employees who have access to information about you do not make any unauthorised use, modification, reproduction or disclosure of that information. We will only disclose information that we have about you to the extent specifically required by law, or for the purpose of this Agreement (including disclosing information in connection with any query or claim).</w:t>
            </w:r>
          </w:p>
        </w:tc>
      </w:tr>
    </w:tbl>
    <w:p w14:paraId="491B1107" w14:textId="77777777" w:rsidR="00EE2439" w:rsidRPr="00B74C50" w:rsidRDefault="00EE2439" w:rsidP="00E124A1">
      <w:pPr>
        <w:rPr>
          <w:rFonts w:ascii="Calibri" w:hAnsi="Calibri"/>
          <w:sz w:val="4"/>
          <w:szCs w:val="4"/>
        </w:rPr>
      </w:pPr>
    </w:p>
    <w:sectPr w:rsidR="00EE2439" w:rsidRPr="00B74C50" w:rsidSect="00EE2439">
      <w:footerReference w:type="default" r:id="rId14"/>
      <w:pgSz w:w="11906" w:h="16838"/>
      <w:pgMar w:top="567" w:right="720" w:bottom="680" w:left="720" w:header="573" w:footer="37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CCF248E" w14:textId="77777777" w:rsidR="00B50E8B" w:rsidRDefault="00B50E8B" w:rsidP="009956C7">
      <w:r>
        <w:separator/>
      </w:r>
    </w:p>
    <w:p w14:paraId="61BA5365" w14:textId="77777777" w:rsidR="00B50E8B" w:rsidRDefault="00B50E8B" w:rsidP="009956C7"/>
  </w:endnote>
  <w:endnote w:type="continuationSeparator" w:id="0">
    <w:p w14:paraId="55D54C97" w14:textId="77777777" w:rsidR="00B50E8B" w:rsidRDefault="00B50E8B" w:rsidP="009956C7">
      <w:r>
        <w:continuationSeparator/>
      </w:r>
    </w:p>
    <w:p w14:paraId="72E829B9" w14:textId="77777777" w:rsidR="00B50E8B" w:rsidRDefault="00B50E8B" w:rsidP="009956C7"/>
  </w:endnote>
  <w:endnote w:type="continuationNotice" w:id="1">
    <w:p w14:paraId="397AD8DC" w14:textId="77777777" w:rsidR="00B50E8B" w:rsidRDefault="00B50E8B">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1B1112" w14:textId="539E2694" w:rsidR="00964482" w:rsidRPr="00EE2439" w:rsidRDefault="00964482" w:rsidP="00245DB3">
    <w:pPr>
      <w:pStyle w:val="NoSpacing"/>
      <w:pBdr>
        <w:top w:val="single" w:sz="12" w:space="1" w:color="95C3E9"/>
      </w:pBdr>
      <w:tabs>
        <w:tab w:val="right" w:pos="10490"/>
      </w:tabs>
      <w:spacing w:before="180"/>
      <w:rPr>
        <w:b/>
        <w:color w:val="404040" w:themeColor="text1" w:themeTint="BF"/>
        <w:sz w:val="20"/>
        <w:szCs w:val="20"/>
      </w:rPr>
    </w:pPr>
    <w:r>
      <w:rPr>
        <w:color w:val="404040" w:themeColor="text1" w:themeTint="BF"/>
        <w:sz w:val="20"/>
        <w:szCs w:val="20"/>
      </w:rPr>
      <w:t xml:space="preserve">Page </w:t>
    </w:r>
    <w:r>
      <w:rPr>
        <w:color w:val="404040" w:themeColor="text1" w:themeTint="BF"/>
        <w:sz w:val="20"/>
        <w:szCs w:val="20"/>
      </w:rPr>
      <w:fldChar w:fldCharType="begin"/>
    </w:r>
    <w:r>
      <w:rPr>
        <w:color w:val="404040" w:themeColor="text1" w:themeTint="BF"/>
        <w:sz w:val="20"/>
        <w:szCs w:val="20"/>
      </w:rPr>
      <w:instrText xml:space="preserve"> PAGE   \* MERGEFORMAT </w:instrText>
    </w:r>
    <w:r>
      <w:rPr>
        <w:color w:val="404040" w:themeColor="text1" w:themeTint="BF"/>
        <w:sz w:val="20"/>
        <w:szCs w:val="20"/>
      </w:rPr>
      <w:fldChar w:fldCharType="separate"/>
    </w:r>
    <w:r w:rsidR="00EC4FD3">
      <w:rPr>
        <w:noProof/>
        <w:color w:val="404040" w:themeColor="text1" w:themeTint="BF"/>
        <w:sz w:val="20"/>
        <w:szCs w:val="20"/>
      </w:rPr>
      <w:t>1</w:t>
    </w:r>
    <w:r>
      <w:rPr>
        <w:color w:val="404040" w:themeColor="text1" w:themeTint="BF"/>
        <w:sz w:val="20"/>
        <w:szCs w:val="20"/>
      </w:rPr>
      <w:fldChar w:fldCharType="end"/>
    </w:r>
    <w:r>
      <w:rPr>
        <w:color w:val="404040" w:themeColor="text1" w:themeTint="BF"/>
        <w:sz w:val="20"/>
        <w:szCs w:val="20"/>
      </w:rPr>
      <w:t xml:space="preserve"> of </w:t>
    </w:r>
    <w:r>
      <w:rPr>
        <w:color w:val="404040" w:themeColor="text1" w:themeTint="BF"/>
        <w:sz w:val="20"/>
        <w:szCs w:val="20"/>
      </w:rPr>
      <w:fldChar w:fldCharType="begin"/>
    </w:r>
    <w:r>
      <w:rPr>
        <w:color w:val="404040" w:themeColor="text1" w:themeTint="BF"/>
        <w:sz w:val="20"/>
        <w:szCs w:val="20"/>
      </w:rPr>
      <w:instrText xml:space="preserve"> NUMPAGES   \* MERGEFORMAT </w:instrText>
    </w:r>
    <w:r>
      <w:rPr>
        <w:color w:val="404040" w:themeColor="text1" w:themeTint="BF"/>
        <w:sz w:val="20"/>
        <w:szCs w:val="20"/>
      </w:rPr>
      <w:fldChar w:fldCharType="separate"/>
    </w:r>
    <w:r w:rsidR="00EC4FD3">
      <w:rPr>
        <w:noProof/>
        <w:color w:val="404040" w:themeColor="text1" w:themeTint="BF"/>
        <w:sz w:val="20"/>
        <w:szCs w:val="20"/>
      </w:rPr>
      <w:t>2</w:t>
    </w:r>
    <w:r>
      <w:rPr>
        <w:noProof/>
        <w:color w:val="404040" w:themeColor="text1" w:themeTint="BF"/>
        <w:sz w:val="20"/>
        <w:szCs w:val="20"/>
      </w:rPr>
      <w:fldChar w:fldCharType="end"/>
    </w:r>
    <w:r>
      <w:rPr>
        <w:noProof/>
        <w:color w:val="404040" w:themeColor="text1" w:themeTint="BF"/>
        <w:sz w:val="20"/>
        <w:szCs w:val="20"/>
      </w:rPr>
      <w:t xml:space="preserve"> – </w:t>
    </w:r>
    <w:r>
      <w:rPr>
        <w:rStyle w:val="SubtleEmphasis"/>
        <w:rFonts w:ascii="Calibri" w:hAnsi="Calibri"/>
      </w:rPr>
      <w:t xml:space="preserve">Version </w:t>
    </w:r>
    <w:sdt>
      <w:sdtPr>
        <w:rPr>
          <w:rStyle w:val="SubtleEmphasis"/>
          <w:rFonts w:ascii="Calibri" w:hAnsi="Calibri"/>
        </w:rPr>
        <w:alias w:val="Controlled Document Version"/>
        <w:tag w:val="CC_CtrlDocVersion"/>
        <w:id w:val="678170498"/>
        <w:dataBinding w:prefixMappings="xmlns:ns0='http://schemas.microsoft.com/office/2006/metadata/properties' xmlns:ns1='http://www.w3.org/2001/XMLSchema-instance' xmlns:ns2='http://schemas.microsoft.com/office/infopath/2007/PartnerControls' xmlns:ns3='097ec3c3-4cff-492d-8e1a-da4ebcbf15dc' " w:xpath="/ns0:properties[1]/documentManagement[1]/ns3:CC_CtrlDocVersion[1]" w:storeItemID="{762F4787-382F-49EB-B332-11DF7823D8E5}"/>
        <w:text/>
      </w:sdtPr>
      <w:sdtEndPr>
        <w:rPr>
          <w:rStyle w:val="SubtleEmphasis"/>
        </w:rPr>
      </w:sdtEndPr>
      <w:sdtContent>
        <w:r w:rsidR="003F2E1C">
          <w:rPr>
            <w:rStyle w:val="SubtleEmphasis"/>
            <w:rFonts w:ascii="Calibri" w:hAnsi="Calibri"/>
          </w:rPr>
          <w:t>4.0</w:t>
        </w:r>
      </w:sdtContent>
    </w:sdt>
    <w:r w:rsidRPr="00B74C50">
      <w:rPr>
        <w:rStyle w:val="SubtleEmphasis"/>
        <w:rFonts w:ascii="Calibri" w:hAnsi="Calibri"/>
      </w:rPr>
      <w:t xml:space="preserve"> – </w:t>
    </w:r>
    <w:sdt>
      <w:sdtPr>
        <w:rPr>
          <w:rStyle w:val="SubtleEmphasis"/>
          <w:rFonts w:ascii="Calibri" w:hAnsi="Calibri"/>
        </w:rPr>
        <w:alias w:val="Document ID Value"/>
        <w:tag w:val="_dlc_DocId"/>
        <w:id w:val="729577821"/>
        <w:lock w:val="contentLocked"/>
        <w:dataBinding w:prefixMappings="xmlns:ns0='http://schemas.microsoft.com/office/2006/metadata/properties' xmlns:ns1='http://www.w3.org/2001/XMLSchema-instance' xmlns:ns2='http://schemas.microsoft.com/office/infopath/2007/PartnerControls' xmlns:ns3='097ec3c3-4cff-492d-8e1a-da4ebcbf15dc' " w:xpath="/ns0:properties[1]/documentManagement[1]/ns3:_dlc_DocId[1]" w:storeItemID="{762F4787-382F-49EB-B332-11DF7823D8E5}"/>
        <w:text/>
      </w:sdtPr>
      <w:sdtEndPr>
        <w:rPr>
          <w:rStyle w:val="SubtleEmphasis"/>
        </w:rPr>
      </w:sdtEndPr>
      <w:sdtContent>
        <w:r>
          <w:rPr>
            <w:rStyle w:val="SubtleEmphasis"/>
            <w:rFonts w:ascii="Calibri" w:hAnsi="Calibri"/>
          </w:rPr>
          <w:t>CCID223113</w:t>
        </w:r>
      </w:sdtContent>
    </w:sdt>
    <w:r>
      <w:rPr>
        <w:noProof/>
        <w:color w:val="404040" w:themeColor="text1" w:themeTint="BF"/>
        <w:sz w:val="20"/>
        <w:szCs w:val="20"/>
      </w:rPr>
      <w:t xml:space="preserve"> </w:t>
    </w:r>
    <w:r>
      <w:rPr>
        <w:noProof/>
        <w:color w:val="404040" w:themeColor="text1" w:themeTint="BF"/>
        <w:sz w:val="20"/>
        <w:szCs w:val="20"/>
      </w:rPr>
      <w:ptab w:relativeTo="margin" w:alignment="right" w:leader="none"/>
    </w:r>
    <w:r>
      <w:rPr>
        <w:b/>
        <w:color w:val="1F3886"/>
      </w:rPr>
      <w:t>Continuing the Mission of the Sisters of the Little Company of Mary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10113C6" w14:textId="77777777" w:rsidR="00B50E8B" w:rsidRDefault="00B50E8B" w:rsidP="009956C7">
      <w:r>
        <w:separator/>
      </w:r>
    </w:p>
    <w:p w14:paraId="41605564" w14:textId="77777777" w:rsidR="00B50E8B" w:rsidRDefault="00B50E8B" w:rsidP="009956C7"/>
  </w:footnote>
  <w:footnote w:type="continuationSeparator" w:id="0">
    <w:p w14:paraId="750156A9" w14:textId="77777777" w:rsidR="00B50E8B" w:rsidRDefault="00B50E8B" w:rsidP="009956C7">
      <w:r>
        <w:continuationSeparator/>
      </w:r>
    </w:p>
    <w:p w14:paraId="4F66842F" w14:textId="77777777" w:rsidR="00B50E8B" w:rsidRDefault="00B50E8B" w:rsidP="009956C7"/>
  </w:footnote>
  <w:footnote w:type="continuationNotice" w:id="1">
    <w:p w14:paraId="69C5C892" w14:textId="77777777" w:rsidR="00B50E8B" w:rsidRDefault="00B50E8B">
      <w:pPr>
        <w:spacing w:before="0"/>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A7703E"/>
    <w:multiLevelType w:val="hybridMultilevel"/>
    <w:tmpl w:val="BA668E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4736D28"/>
    <w:multiLevelType w:val="multilevel"/>
    <w:tmpl w:val="09DECC1A"/>
    <w:lvl w:ilvl="0">
      <w:start w:val="1"/>
      <w:numFmt w:val="upperLetter"/>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0BBE1D63"/>
    <w:multiLevelType w:val="hybridMultilevel"/>
    <w:tmpl w:val="CD26C53E"/>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EBA2C8F"/>
    <w:multiLevelType w:val="hybridMultilevel"/>
    <w:tmpl w:val="88C44BBA"/>
    <w:lvl w:ilvl="0" w:tplc="79B214A0">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FDD4EB7"/>
    <w:multiLevelType w:val="hybridMultilevel"/>
    <w:tmpl w:val="0E068000"/>
    <w:lvl w:ilvl="0" w:tplc="F906026A">
      <w:start w:val="1"/>
      <w:numFmt w:val="decimal"/>
      <w:lvlText w:val="4.%1"/>
      <w:lvlJc w:val="left"/>
      <w:pPr>
        <w:ind w:left="720" w:hanging="360"/>
      </w:pPr>
      <w:rPr>
        <w:rFonts w:hint="default"/>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4245CFE"/>
    <w:multiLevelType w:val="multilevel"/>
    <w:tmpl w:val="8E9C6130"/>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6" w15:restartNumberingAfterBreak="0">
    <w:nsid w:val="1D5D1EBD"/>
    <w:multiLevelType w:val="hybridMultilevel"/>
    <w:tmpl w:val="3A3C959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5805DC1"/>
    <w:multiLevelType w:val="hybridMultilevel"/>
    <w:tmpl w:val="C452F5D6"/>
    <w:lvl w:ilvl="0" w:tplc="05388232">
      <w:start w:val="5"/>
      <w:numFmt w:val="bullet"/>
      <w:lvlText w:val="-"/>
      <w:lvlJc w:val="left"/>
      <w:pPr>
        <w:ind w:left="720" w:hanging="360"/>
      </w:pPr>
      <w:rPr>
        <w:rFonts w:ascii="Segoe UI" w:eastAsia="Times New Roman" w:hAnsi="Segoe UI" w:cs="Segoe UI" w:hint="default"/>
      </w:rPr>
    </w:lvl>
    <w:lvl w:ilvl="1" w:tplc="9E2CA2B2">
      <w:start w:val="1"/>
      <w:numFmt w:val="bullet"/>
      <w:pStyle w:val="Bulletlevel2"/>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0FB5C7E"/>
    <w:multiLevelType w:val="hybridMultilevel"/>
    <w:tmpl w:val="3D6CBDB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313321E8"/>
    <w:multiLevelType w:val="hybridMultilevel"/>
    <w:tmpl w:val="1436C134"/>
    <w:lvl w:ilvl="0" w:tplc="C232A382">
      <w:start w:val="1"/>
      <w:numFmt w:val="bullet"/>
      <w:lvlText w:val=""/>
      <w:lvlJc w:val="left"/>
      <w:pPr>
        <w:ind w:left="1080" w:hanging="720"/>
      </w:pPr>
      <w:rPr>
        <w:rFonts w:ascii="Symbol" w:hAnsi="Symbol" w:hint="default"/>
      </w:rPr>
    </w:lvl>
    <w:lvl w:ilvl="1" w:tplc="05388232">
      <w:start w:val="5"/>
      <w:numFmt w:val="bullet"/>
      <w:lvlText w:val="-"/>
      <w:lvlJc w:val="left"/>
      <w:pPr>
        <w:ind w:left="1440" w:hanging="360"/>
      </w:pPr>
      <w:rPr>
        <w:rFonts w:ascii="Segoe UI" w:eastAsia="Times New Roman" w:hAnsi="Segoe UI" w:cs="Segoe UI"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361A41F6"/>
    <w:multiLevelType w:val="hybridMultilevel"/>
    <w:tmpl w:val="107E31A6"/>
    <w:lvl w:ilvl="0" w:tplc="B5A28B3C">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3821134E"/>
    <w:multiLevelType w:val="multilevel"/>
    <w:tmpl w:val="93A2318E"/>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2.%1.%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39827EEF"/>
    <w:multiLevelType w:val="hybridMultilevel"/>
    <w:tmpl w:val="0480F34C"/>
    <w:lvl w:ilvl="0" w:tplc="A1A26314">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1AA5C9D"/>
    <w:multiLevelType w:val="hybridMultilevel"/>
    <w:tmpl w:val="107E31A6"/>
    <w:lvl w:ilvl="0" w:tplc="B5A28B3C">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43097AB7"/>
    <w:multiLevelType w:val="multilevel"/>
    <w:tmpl w:val="62EA26E6"/>
    <w:lvl w:ilvl="0">
      <w:start w:val="1"/>
      <w:numFmt w:val="decimal"/>
      <w:lvlText w:val="4. %1 "/>
      <w:lvlJc w:val="left"/>
      <w:pPr>
        <w:ind w:left="720" w:hanging="360"/>
      </w:pPr>
      <w:rPr>
        <w:rFonts w:hint="default"/>
      </w:rPr>
    </w:lvl>
    <w:lvl w:ilvl="1">
      <w:start w:val="1"/>
      <w:numFmt w:val="bullet"/>
      <w:lvlText w:val=""/>
      <w:lvlJc w:val="left"/>
      <w:pPr>
        <w:ind w:left="1440" w:hanging="360"/>
      </w:pPr>
      <w:rPr>
        <w:rFonts w:ascii="Symbol" w:hAnsi="Symbol" w:hint="default"/>
      </w:rPr>
    </w:lvl>
    <w:lvl w:ilvl="2">
      <w:start w:val="1"/>
      <w:numFmt w:val="decimal"/>
      <w:lvlText w:val="%3."/>
      <w:lvlJc w:val="right"/>
      <w:pPr>
        <w:ind w:left="1440" w:hanging="363"/>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5" w15:restartNumberingAfterBreak="0">
    <w:nsid w:val="460617E0"/>
    <w:multiLevelType w:val="singleLevel"/>
    <w:tmpl w:val="0C090007"/>
    <w:lvl w:ilvl="0">
      <w:start w:val="1"/>
      <w:numFmt w:val="bullet"/>
      <w:lvlText w:val=""/>
      <w:lvlJc w:val="left"/>
      <w:pPr>
        <w:tabs>
          <w:tab w:val="num" w:pos="360"/>
        </w:tabs>
        <w:ind w:left="360" w:hanging="360"/>
      </w:pPr>
      <w:rPr>
        <w:rFonts w:ascii="Wingdings" w:hAnsi="Wingdings" w:hint="default"/>
        <w:sz w:val="16"/>
      </w:rPr>
    </w:lvl>
  </w:abstractNum>
  <w:abstractNum w:abstractNumId="16" w15:restartNumberingAfterBreak="0">
    <w:nsid w:val="4A804B7A"/>
    <w:multiLevelType w:val="hybridMultilevel"/>
    <w:tmpl w:val="5F28149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4F99730F"/>
    <w:multiLevelType w:val="hybridMultilevel"/>
    <w:tmpl w:val="67DCEF9C"/>
    <w:lvl w:ilvl="0" w:tplc="E0526BE4">
      <w:start w:val="8"/>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1492297"/>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5D321AB9"/>
    <w:multiLevelType w:val="hybridMultilevel"/>
    <w:tmpl w:val="9116655C"/>
    <w:lvl w:ilvl="0" w:tplc="1536FEC6">
      <w:start w:val="1"/>
      <w:numFmt w:val="bullet"/>
      <w:lvlText w:val=""/>
      <w:lvlJc w:val="left"/>
      <w:pPr>
        <w:ind w:left="1080" w:hanging="720"/>
      </w:pPr>
      <w:rPr>
        <w:rFonts w:ascii="Symbol" w:hAnsi="Symbol"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5FF46B13"/>
    <w:multiLevelType w:val="multilevel"/>
    <w:tmpl w:val="46A0CA98"/>
    <w:lvl w:ilvl="0">
      <w:start w:val="1"/>
      <w:numFmt w:val="decimal"/>
      <w:pStyle w:val="MultiList-Heading3"/>
      <w:lvlText w:val="4. %1 "/>
      <w:lvlJc w:val="left"/>
      <w:pPr>
        <w:ind w:left="567" w:hanging="567"/>
      </w:pPr>
      <w:rPr>
        <w:rFonts w:hint="default"/>
        <w:b/>
        <w:i w:val="0"/>
      </w:rPr>
    </w:lvl>
    <w:lvl w:ilvl="1">
      <w:start w:val="1"/>
      <w:numFmt w:val="bullet"/>
      <w:pStyle w:val="Multilist-bullets"/>
      <w:lvlText w:val=""/>
      <w:lvlJc w:val="left"/>
      <w:pPr>
        <w:tabs>
          <w:tab w:val="num" w:pos="5103"/>
        </w:tabs>
        <w:ind w:left="794" w:hanging="227"/>
      </w:pPr>
      <w:rPr>
        <w:rFonts w:ascii="Symbol" w:hAnsi="Symbol" w:hint="default"/>
      </w:rPr>
    </w:lvl>
    <w:lvl w:ilvl="2">
      <w:start w:val="1"/>
      <w:numFmt w:val="bullet"/>
      <w:lvlText w:val="○"/>
      <w:lvlJc w:val="left"/>
      <w:pPr>
        <w:tabs>
          <w:tab w:val="num" w:pos="1077"/>
        </w:tabs>
        <w:ind w:left="1440" w:hanging="363"/>
      </w:pPr>
      <w:rPr>
        <w:rFonts w:ascii="Calibri" w:hAnsi="Calibri" w:hint="default"/>
      </w:rPr>
    </w:lvl>
    <w:lvl w:ilvl="3">
      <w:start w:val="1"/>
      <w:numFmt w:val="lowerLetter"/>
      <w:lvlText w:val="%4. "/>
      <w:lvlJc w:val="left"/>
      <w:pPr>
        <w:ind w:left="794" w:hanging="227"/>
      </w:pPr>
      <w:rPr>
        <w:rFonts w:hint="default"/>
        <w:color w:val="auto"/>
      </w:rPr>
    </w:lvl>
    <w:lvl w:ilvl="4">
      <w:start w:val="1"/>
      <w:numFmt w:val="bullet"/>
      <w:lvlText w:val=""/>
      <w:lvlJc w:val="left"/>
      <w:pPr>
        <w:ind w:left="1440" w:hanging="363"/>
      </w:pPr>
      <w:rPr>
        <w:rFonts w:ascii="Symbol" w:hAnsi="Symbol" w:hint="default"/>
        <w:color w:val="auto"/>
      </w:rPr>
    </w:lvl>
    <w:lvl w:ilvl="5">
      <w:start w:val="1"/>
      <w:numFmt w:val="bullet"/>
      <w:lvlText w:val="○"/>
      <w:lvlJc w:val="left"/>
      <w:pPr>
        <w:ind w:left="1701" w:hanging="261"/>
      </w:pPr>
      <w:rPr>
        <w:rFonts w:ascii="Calibri" w:hAnsi="Calibri" w:hint="default"/>
      </w:rPr>
    </w:lvl>
    <w:lvl w:ilvl="6">
      <w:start w:val="1"/>
      <w:numFmt w:val="bullet"/>
      <w:lvlText w:val="○"/>
      <w:lvlJc w:val="left"/>
      <w:pPr>
        <w:ind w:left="1701" w:hanging="261"/>
      </w:pPr>
      <w:rPr>
        <w:rFonts w:ascii="Calibri" w:hAnsi="Calibri" w:hint="default"/>
      </w:rPr>
    </w:lvl>
    <w:lvl w:ilvl="7">
      <w:start w:val="1"/>
      <w:numFmt w:val="bullet"/>
      <w:lvlText w:val="○"/>
      <w:lvlJc w:val="left"/>
      <w:pPr>
        <w:ind w:left="1701" w:hanging="261"/>
      </w:pPr>
      <w:rPr>
        <w:rFonts w:ascii="Calibri" w:hAnsi="Calibri" w:hint="default"/>
      </w:rPr>
    </w:lvl>
    <w:lvl w:ilvl="8">
      <w:start w:val="1"/>
      <w:numFmt w:val="bullet"/>
      <w:lvlText w:val="○"/>
      <w:lvlJc w:val="left"/>
      <w:pPr>
        <w:ind w:left="1701" w:hanging="261"/>
      </w:pPr>
      <w:rPr>
        <w:rFonts w:ascii="Calibri" w:hAnsi="Calibri" w:hint="default"/>
      </w:rPr>
    </w:lvl>
  </w:abstractNum>
  <w:abstractNum w:abstractNumId="21" w15:restartNumberingAfterBreak="0">
    <w:nsid w:val="62AD50A0"/>
    <w:multiLevelType w:val="multilevel"/>
    <w:tmpl w:val="2EDC1290"/>
    <w:lvl w:ilvl="0">
      <w:start w:val="1"/>
      <w:numFmt w:val="decimal"/>
      <w:lvlText w:val="%1 "/>
      <w:lvlJc w:val="left"/>
      <w:pPr>
        <w:ind w:left="567" w:hanging="567"/>
      </w:pPr>
      <w:rPr>
        <w:rFonts w:hint="default"/>
        <w:b/>
        <w:i w:val="0"/>
      </w:rPr>
    </w:lvl>
    <w:lvl w:ilvl="1">
      <w:start w:val="1"/>
      <w:numFmt w:val="bullet"/>
      <w:lvlText w:val=""/>
      <w:lvlJc w:val="left"/>
      <w:pPr>
        <w:ind w:left="794" w:hanging="227"/>
      </w:pPr>
      <w:rPr>
        <w:rFonts w:ascii="Symbol" w:hAnsi="Symbol" w:hint="default"/>
      </w:rPr>
    </w:lvl>
    <w:lvl w:ilvl="2">
      <w:start w:val="1"/>
      <w:numFmt w:val="bullet"/>
      <w:lvlText w:val="○"/>
      <w:lvlJc w:val="left"/>
      <w:pPr>
        <w:ind w:left="1440" w:hanging="363"/>
      </w:pPr>
      <w:rPr>
        <w:rFonts w:ascii="Calibri" w:hAnsi="Calibri" w:hint="default"/>
      </w:rPr>
    </w:lvl>
    <w:lvl w:ilvl="3">
      <w:start w:val="1"/>
      <w:numFmt w:val="decimal"/>
      <w:lvlText w:val="%1.%4 "/>
      <w:lvlJc w:val="left"/>
      <w:pPr>
        <w:ind w:left="794" w:hanging="227"/>
      </w:pPr>
      <w:rPr>
        <w:rFonts w:hint="default"/>
        <w:color w:val="auto"/>
      </w:rPr>
    </w:lvl>
    <w:lvl w:ilvl="4">
      <w:start w:val="1"/>
      <w:numFmt w:val="bullet"/>
      <w:lvlText w:val=""/>
      <w:lvlJc w:val="left"/>
      <w:pPr>
        <w:ind w:left="1361" w:hanging="227"/>
      </w:pPr>
      <w:rPr>
        <w:rFonts w:ascii="Symbol" w:hAnsi="Symbol" w:hint="default"/>
        <w:color w:val="auto"/>
      </w:rPr>
    </w:lvl>
    <w:lvl w:ilvl="5">
      <w:start w:val="1"/>
      <w:numFmt w:val="bullet"/>
      <w:lvlText w:val="○"/>
      <w:lvlJc w:val="left"/>
      <w:pPr>
        <w:ind w:left="1928" w:hanging="227"/>
      </w:pPr>
      <w:rPr>
        <w:rFonts w:ascii="Calibri" w:hAnsi="Calibri" w:hint="default"/>
      </w:rPr>
    </w:lvl>
    <w:lvl w:ilvl="6">
      <w:start w:val="1"/>
      <w:numFmt w:val="bullet"/>
      <w:lvlText w:val="○"/>
      <w:lvlJc w:val="left"/>
      <w:pPr>
        <w:tabs>
          <w:tab w:val="num" w:pos="2268"/>
        </w:tabs>
        <w:ind w:left="2495" w:hanging="227"/>
      </w:pPr>
      <w:rPr>
        <w:rFonts w:ascii="Calibri" w:hAnsi="Calibri" w:hint="default"/>
      </w:rPr>
    </w:lvl>
    <w:lvl w:ilvl="7">
      <w:start w:val="1"/>
      <w:numFmt w:val="bullet"/>
      <w:lvlText w:val="○"/>
      <w:lvlJc w:val="left"/>
      <w:pPr>
        <w:tabs>
          <w:tab w:val="num" w:pos="2835"/>
        </w:tabs>
        <w:ind w:left="3062" w:hanging="227"/>
      </w:pPr>
      <w:rPr>
        <w:rFonts w:ascii="Calibri" w:hAnsi="Calibri" w:hint="default"/>
      </w:rPr>
    </w:lvl>
    <w:lvl w:ilvl="8">
      <w:start w:val="1"/>
      <w:numFmt w:val="bullet"/>
      <w:lvlText w:val="○"/>
      <w:lvlJc w:val="left"/>
      <w:pPr>
        <w:ind w:left="3629" w:hanging="227"/>
      </w:pPr>
      <w:rPr>
        <w:rFonts w:ascii="Calibri" w:hAnsi="Calibri" w:hint="default"/>
      </w:rPr>
    </w:lvl>
  </w:abstractNum>
  <w:abstractNum w:abstractNumId="22" w15:restartNumberingAfterBreak="0">
    <w:nsid w:val="63822DAB"/>
    <w:multiLevelType w:val="multilevel"/>
    <w:tmpl w:val="0C09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3" w15:restartNumberingAfterBreak="0">
    <w:nsid w:val="695B277C"/>
    <w:multiLevelType w:val="hybridMultilevel"/>
    <w:tmpl w:val="3A3C959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707C0E84"/>
    <w:multiLevelType w:val="hybridMultilevel"/>
    <w:tmpl w:val="35D6DC12"/>
    <w:lvl w:ilvl="0" w:tplc="0C090001">
      <w:start w:val="1"/>
      <w:numFmt w:val="bullet"/>
      <w:lvlText w:val=""/>
      <w:lvlJc w:val="left"/>
      <w:pPr>
        <w:ind w:left="6" w:hanging="360"/>
      </w:pPr>
      <w:rPr>
        <w:rFonts w:ascii="Symbol" w:hAnsi="Symbol" w:hint="default"/>
      </w:rPr>
    </w:lvl>
    <w:lvl w:ilvl="1" w:tplc="0C090003" w:tentative="1">
      <w:start w:val="1"/>
      <w:numFmt w:val="bullet"/>
      <w:lvlText w:val="o"/>
      <w:lvlJc w:val="left"/>
      <w:pPr>
        <w:ind w:left="726" w:hanging="360"/>
      </w:pPr>
      <w:rPr>
        <w:rFonts w:ascii="Courier New" w:hAnsi="Courier New" w:cs="Courier New" w:hint="default"/>
      </w:rPr>
    </w:lvl>
    <w:lvl w:ilvl="2" w:tplc="0C090005" w:tentative="1">
      <w:start w:val="1"/>
      <w:numFmt w:val="bullet"/>
      <w:lvlText w:val=""/>
      <w:lvlJc w:val="left"/>
      <w:pPr>
        <w:ind w:left="1446" w:hanging="360"/>
      </w:pPr>
      <w:rPr>
        <w:rFonts w:ascii="Wingdings" w:hAnsi="Wingdings" w:hint="default"/>
      </w:rPr>
    </w:lvl>
    <w:lvl w:ilvl="3" w:tplc="0C090001" w:tentative="1">
      <w:start w:val="1"/>
      <w:numFmt w:val="bullet"/>
      <w:lvlText w:val=""/>
      <w:lvlJc w:val="left"/>
      <w:pPr>
        <w:ind w:left="2166" w:hanging="360"/>
      </w:pPr>
      <w:rPr>
        <w:rFonts w:ascii="Symbol" w:hAnsi="Symbol" w:hint="default"/>
      </w:rPr>
    </w:lvl>
    <w:lvl w:ilvl="4" w:tplc="0C090003" w:tentative="1">
      <w:start w:val="1"/>
      <w:numFmt w:val="bullet"/>
      <w:lvlText w:val="o"/>
      <w:lvlJc w:val="left"/>
      <w:pPr>
        <w:ind w:left="2886" w:hanging="360"/>
      </w:pPr>
      <w:rPr>
        <w:rFonts w:ascii="Courier New" w:hAnsi="Courier New" w:cs="Courier New" w:hint="default"/>
      </w:rPr>
    </w:lvl>
    <w:lvl w:ilvl="5" w:tplc="0C090005" w:tentative="1">
      <w:start w:val="1"/>
      <w:numFmt w:val="bullet"/>
      <w:lvlText w:val=""/>
      <w:lvlJc w:val="left"/>
      <w:pPr>
        <w:ind w:left="3606" w:hanging="360"/>
      </w:pPr>
      <w:rPr>
        <w:rFonts w:ascii="Wingdings" w:hAnsi="Wingdings" w:hint="default"/>
      </w:rPr>
    </w:lvl>
    <w:lvl w:ilvl="6" w:tplc="0C090001" w:tentative="1">
      <w:start w:val="1"/>
      <w:numFmt w:val="bullet"/>
      <w:lvlText w:val=""/>
      <w:lvlJc w:val="left"/>
      <w:pPr>
        <w:ind w:left="4326" w:hanging="360"/>
      </w:pPr>
      <w:rPr>
        <w:rFonts w:ascii="Symbol" w:hAnsi="Symbol" w:hint="default"/>
      </w:rPr>
    </w:lvl>
    <w:lvl w:ilvl="7" w:tplc="0C090003" w:tentative="1">
      <w:start w:val="1"/>
      <w:numFmt w:val="bullet"/>
      <w:lvlText w:val="o"/>
      <w:lvlJc w:val="left"/>
      <w:pPr>
        <w:ind w:left="5046" w:hanging="360"/>
      </w:pPr>
      <w:rPr>
        <w:rFonts w:ascii="Courier New" w:hAnsi="Courier New" w:cs="Courier New" w:hint="default"/>
      </w:rPr>
    </w:lvl>
    <w:lvl w:ilvl="8" w:tplc="0C090005" w:tentative="1">
      <w:start w:val="1"/>
      <w:numFmt w:val="bullet"/>
      <w:lvlText w:val=""/>
      <w:lvlJc w:val="left"/>
      <w:pPr>
        <w:ind w:left="5766" w:hanging="360"/>
      </w:pPr>
      <w:rPr>
        <w:rFonts w:ascii="Wingdings" w:hAnsi="Wingdings" w:hint="default"/>
      </w:rPr>
    </w:lvl>
  </w:abstractNum>
  <w:abstractNum w:abstractNumId="25" w15:restartNumberingAfterBreak="0">
    <w:nsid w:val="71EF20BF"/>
    <w:multiLevelType w:val="hybridMultilevel"/>
    <w:tmpl w:val="EE5A98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51D2B25"/>
    <w:multiLevelType w:val="hybridMultilevel"/>
    <w:tmpl w:val="4E7AFB4A"/>
    <w:lvl w:ilvl="0" w:tplc="3ED256A4">
      <w:start w:val="14"/>
      <w:numFmt w:val="bullet"/>
      <w:lvlText w:val="-"/>
      <w:lvlJc w:val="left"/>
      <w:pPr>
        <w:ind w:left="720" w:hanging="360"/>
      </w:pPr>
      <w:rPr>
        <w:rFonts w:ascii="Segoe UI" w:eastAsia="Times New Roman" w:hAnsi="Segoe UI" w:cs="Segoe U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9785316"/>
    <w:multiLevelType w:val="multilevel"/>
    <w:tmpl w:val="8E9C6130"/>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8" w15:restartNumberingAfterBreak="0">
    <w:nsid w:val="7E611B64"/>
    <w:multiLevelType w:val="multilevel"/>
    <w:tmpl w:val="BEB826F0"/>
    <w:lvl w:ilvl="0">
      <w:start w:val="1"/>
      <w:numFmt w:val="bullet"/>
      <w:pStyle w:val="ListParagraph"/>
      <w:lvlText w:val=""/>
      <w:lvlJc w:val="left"/>
      <w:pPr>
        <w:ind w:left="720" w:hanging="363"/>
      </w:pPr>
      <w:rPr>
        <w:rFonts w:ascii="Symbol" w:hAnsi="Symbol" w:hint="default"/>
      </w:rPr>
    </w:lvl>
    <w:lvl w:ilvl="1">
      <w:start w:val="1"/>
      <w:numFmt w:val="bullet"/>
      <w:lvlText w:val="o"/>
      <w:lvlJc w:val="left"/>
      <w:pPr>
        <w:ind w:left="1077" w:hanging="363"/>
      </w:pPr>
      <w:rPr>
        <w:rFonts w:ascii="Courier New" w:hAnsi="Courier New" w:hint="default"/>
      </w:rPr>
    </w:lvl>
    <w:lvl w:ilvl="2">
      <w:start w:val="1"/>
      <w:numFmt w:val="bullet"/>
      <w:lvlText w:val=""/>
      <w:lvlJc w:val="left"/>
      <w:pPr>
        <w:ind w:left="1434" w:hanging="363"/>
      </w:pPr>
      <w:rPr>
        <w:rFonts w:ascii="Wingdings" w:hAnsi="Wingdings" w:hint="default"/>
      </w:rPr>
    </w:lvl>
    <w:lvl w:ilvl="3">
      <w:start w:val="1"/>
      <w:numFmt w:val="bullet"/>
      <w:lvlText w:val=""/>
      <w:lvlJc w:val="left"/>
      <w:pPr>
        <w:ind w:left="1791" w:hanging="363"/>
      </w:pPr>
      <w:rPr>
        <w:rFonts w:ascii="Symbol" w:hAnsi="Symbol" w:hint="default"/>
      </w:rPr>
    </w:lvl>
    <w:lvl w:ilvl="4">
      <w:start w:val="1"/>
      <w:numFmt w:val="bullet"/>
      <w:lvlText w:val="o"/>
      <w:lvlJc w:val="left"/>
      <w:pPr>
        <w:ind w:left="2148" w:hanging="363"/>
      </w:pPr>
      <w:rPr>
        <w:rFonts w:ascii="Courier New" w:hAnsi="Courier New" w:cs="Courier New" w:hint="default"/>
      </w:rPr>
    </w:lvl>
    <w:lvl w:ilvl="5">
      <w:start w:val="1"/>
      <w:numFmt w:val="bullet"/>
      <w:lvlText w:val=""/>
      <w:lvlJc w:val="left"/>
      <w:pPr>
        <w:ind w:left="2505" w:hanging="363"/>
      </w:pPr>
      <w:rPr>
        <w:rFonts w:ascii="Wingdings" w:hAnsi="Wingdings" w:hint="default"/>
      </w:rPr>
    </w:lvl>
    <w:lvl w:ilvl="6">
      <w:start w:val="1"/>
      <w:numFmt w:val="bullet"/>
      <w:lvlText w:val=""/>
      <w:lvlJc w:val="left"/>
      <w:pPr>
        <w:ind w:left="2862" w:hanging="363"/>
      </w:pPr>
      <w:rPr>
        <w:rFonts w:ascii="Symbol" w:hAnsi="Symbol" w:hint="default"/>
      </w:rPr>
    </w:lvl>
    <w:lvl w:ilvl="7">
      <w:start w:val="1"/>
      <w:numFmt w:val="bullet"/>
      <w:lvlText w:val="o"/>
      <w:lvlJc w:val="left"/>
      <w:pPr>
        <w:ind w:left="3219" w:hanging="363"/>
      </w:pPr>
      <w:rPr>
        <w:rFonts w:ascii="Courier New" w:hAnsi="Courier New" w:cs="Courier New" w:hint="default"/>
      </w:rPr>
    </w:lvl>
    <w:lvl w:ilvl="8">
      <w:start w:val="1"/>
      <w:numFmt w:val="bullet"/>
      <w:lvlText w:val=""/>
      <w:lvlJc w:val="left"/>
      <w:pPr>
        <w:ind w:left="3576" w:hanging="363"/>
      </w:pPr>
      <w:rPr>
        <w:rFonts w:ascii="Wingdings" w:hAnsi="Wingdings" w:hint="default"/>
      </w:rPr>
    </w:lvl>
  </w:abstractNum>
  <w:num w:numId="1">
    <w:abstractNumId w:val="26"/>
  </w:num>
  <w:num w:numId="2">
    <w:abstractNumId w:val="10"/>
  </w:num>
  <w:num w:numId="3">
    <w:abstractNumId w:val="13"/>
  </w:num>
  <w:num w:numId="4">
    <w:abstractNumId w:val="7"/>
  </w:num>
  <w:num w:numId="5">
    <w:abstractNumId w:val="19"/>
  </w:num>
  <w:num w:numId="6">
    <w:abstractNumId w:val="3"/>
  </w:num>
  <w:num w:numId="7">
    <w:abstractNumId w:val="19"/>
    <w:lvlOverride w:ilvl="0">
      <w:startOverride w:val="1"/>
    </w:lvlOverride>
  </w:num>
  <w:num w:numId="8">
    <w:abstractNumId w:val="19"/>
  </w:num>
  <w:num w:numId="9">
    <w:abstractNumId w:val="19"/>
  </w:num>
  <w:num w:numId="10">
    <w:abstractNumId w:val="19"/>
  </w:num>
  <w:num w:numId="11">
    <w:abstractNumId w:val="19"/>
  </w:num>
  <w:num w:numId="12">
    <w:abstractNumId w:val="19"/>
  </w:num>
  <w:num w:numId="13">
    <w:abstractNumId w:val="19"/>
  </w:num>
  <w:num w:numId="14">
    <w:abstractNumId w:val="19"/>
  </w:num>
  <w:num w:numId="15">
    <w:abstractNumId w:val="19"/>
  </w:num>
  <w:num w:numId="16">
    <w:abstractNumId w:val="19"/>
  </w:num>
  <w:num w:numId="17">
    <w:abstractNumId w:val="19"/>
  </w:num>
  <w:num w:numId="18">
    <w:abstractNumId w:val="19"/>
  </w:num>
  <w:num w:numId="19">
    <w:abstractNumId w:val="19"/>
  </w:num>
  <w:num w:numId="20">
    <w:abstractNumId w:val="9"/>
  </w:num>
  <w:num w:numId="21">
    <w:abstractNumId w:val="19"/>
  </w:num>
  <w:num w:numId="22">
    <w:abstractNumId w:val="19"/>
  </w:num>
  <w:num w:numId="23">
    <w:abstractNumId w:val="7"/>
  </w:num>
  <w:num w:numId="24">
    <w:abstractNumId w:val="12"/>
  </w:num>
  <w:num w:numId="25">
    <w:abstractNumId w:val="12"/>
  </w:num>
  <w:num w:numId="26">
    <w:abstractNumId w:val="4"/>
  </w:num>
  <w:num w:numId="27">
    <w:abstractNumId w:val="14"/>
  </w:num>
  <w:num w:numId="28">
    <w:abstractNumId w:val="20"/>
  </w:num>
  <w:num w:numId="29">
    <w:abstractNumId w:val="12"/>
  </w:num>
  <w:num w:numId="30">
    <w:abstractNumId w:val="21"/>
  </w:num>
  <w:num w:numId="31">
    <w:abstractNumId w:val="15"/>
  </w:num>
  <w:num w:numId="32">
    <w:abstractNumId w:val="1"/>
  </w:num>
  <w:num w:numId="33">
    <w:abstractNumId w:val="6"/>
  </w:num>
  <w:num w:numId="34">
    <w:abstractNumId w:val="23"/>
  </w:num>
  <w:num w:numId="35">
    <w:abstractNumId w:val="2"/>
  </w:num>
  <w:num w:numId="36">
    <w:abstractNumId w:val="16"/>
  </w:num>
  <w:num w:numId="37">
    <w:abstractNumId w:val="18"/>
  </w:num>
  <w:num w:numId="38">
    <w:abstractNumId w:val="27"/>
  </w:num>
  <w:num w:numId="39">
    <w:abstractNumId w:val="5"/>
  </w:num>
  <w:num w:numId="40">
    <w:abstractNumId w:val="11"/>
  </w:num>
  <w:num w:numId="41">
    <w:abstractNumId w:val="25"/>
  </w:num>
  <w:num w:numId="42">
    <w:abstractNumId w:val="17"/>
  </w:num>
  <w:num w:numId="43">
    <w:abstractNumId w:val="8"/>
  </w:num>
  <w:num w:numId="44">
    <w:abstractNumId w:val="28"/>
  </w:num>
  <w:num w:numId="45">
    <w:abstractNumId w:val="22"/>
  </w:num>
  <w:num w:numId="46">
    <w:abstractNumId w:val="0"/>
  </w:num>
  <w:num w:numId="47">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44A4"/>
    <w:rsid w:val="00002BC3"/>
    <w:rsid w:val="000107B0"/>
    <w:rsid w:val="00015084"/>
    <w:rsid w:val="00016262"/>
    <w:rsid w:val="0004121D"/>
    <w:rsid w:val="00045FC0"/>
    <w:rsid w:val="00053D4A"/>
    <w:rsid w:val="000571A0"/>
    <w:rsid w:val="000665C6"/>
    <w:rsid w:val="00074816"/>
    <w:rsid w:val="00087C7D"/>
    <w:rsid w:val="000A5C69"/>
    <w:rsid w:val="000B3DC8"/>
    <w:rsid w:val="000F44A4"/>
    <w:rsid w:val="000F4C87"/>
    <w:rsid w:val="00117019"/>
    <w:rsid w:val="0012358D"/>
    <w:rsid w:val="00124C46"/>
    <w:rsid w:val="00124D26"/>
    <w:rsid w:val="00127EB0"/>
    <w:rsid w:val="00130D9A"/>
    <w:rsid w:val="00132C14"/>
    <w:rsid w:val="001401E3"/>
    <w:rsid w:val="00140F6F"/>
    <w:rsid w:val="00141FCF"/>
    <w:rsid w:val="001525AA"/>
    <w:rsid w:val="00157F77"/>
    <w:rsid w:val="00172C56"/>
    <w:rsid w:val="00182E9A"/>
    <w:rsid w:val="001843EA"/>
    <w:rsid w:val="001B07DF"/>
    <w:rsid w:val="001B6767"/>
    <w:rsid w:val="001E2C76"/>
    <w:rsid w:val="00210F20"/>
    <w:rsid w:val="00217967"/>
    <w:rsid w:val="00245DB3"/>
    <w:rsid w:val="002729A8"/>
    <w:rsid w:val="00274584"/>
    <w:rsid w:val="002A064D"/>
    <w:rsid w:val="002A1661"/>
    <w:rsid w:val="002B509D"/>
    <w:rsid w:val="002C7646"/>
    <w:rsid w:val="002D1AB1"/>
    <w:rsid w:val="002D4E38"/>
    <w:rsid w:val="00314703"/>
    <w:rsid w:val="00324B6F"/>
    <w:rsid w:val="00334383"/>
    <w:rsid w:val="00353B74"/>
    <w:rsid w:val="003771F1"/>
    <w:rsid w:val="00393C60"/>
    <w:rsid w:val="003A7AE9"/>
    <w:rsid w:val="003F2E1C"/>
    <w:rsid w:val="00401E39"/>
    <w:rsid w:val="00434534"/>
    <w:rsid w:val="00434F56"/>
    <w:rsid w:val="00442F8B"/>
    <w:rsid w:val="00445D36"/>
    <w:rsid w:val="00455828"/>
    <w:rsid w:val="0048180C"/>
    <w:rsid w:val="00496DA9"/>
    <w:rsid w:val="004B426B"/>
    <w:rsid w:val="00501073"/>
    <w:rsid w:val="00533F6F"/>
    <w:rsid w:val="005520DD"/>
    <w:rsid w:val="005648D9"/>
    <w:rsid w:val="0057479D"/>
    <w:rsid w:val="00582F79"/>
    <w:rsid w:val="00590672"/>
    <w:rsid w:val="00591456"/>
    <w:rsid w:val="00596BDF"/>
    <w:rsid w:val="005A7FD6"/>
    <w:rsid w:val="005B3574"/>
    <w:rsid w:val="005B6C4B"/>
    <w:rsid w:val="005C01F6"/>
    <w:rsid w:val="005D2725"/>
    <w:rsid w:val="005F7F07"/>
    <w:rsid w:val="00607517"/>
    <w:rsid w:val="00643966"/>
    <w:rsid w:val="0065176C"/>
    <w:rsid w:val="00670325"/>
    <w:rsid w:val="00671689"/>
    <w:rsid w:val="006A1C09"/>
    <w:rsid w:val="006A2BB3"/>
    <w:rsid w:val="006B2C42"/>
    <w:rsid w:val="006B2D5E"/>
    <w:rsid w:val="006B50CC"/>
    <w:rsid w:val="006C1DD0"/>
    <w:rsid w:val="006E3F6C"/>
    <w:rsid w:val="006F4E4E"/>
    <w:rsid w:val="00714304"/>
    <w:rsid w:val="007402A2"/>
    <w:rsid w:val="00785E00"/>
    <w:rsid w:val="00787E4F"/>
    <w:rsid w:val="0079699B"/>
    <w:rsid w:val="007A163A"/>
    <w:rsid w:val="007A2CAC"/>
    <w:rsid w:val="007B0D4A"/>
    <w:rsid w:val="007C6B99"/>
    <w:rsid w:val="007D680D"/>
    <w:rsid w:val="0080324B"/>
    <w:rsid w:val="008149B1"/>
    <w:rsid w:val="00824654"/>
    <w:rsid w:val="00837F08"/>
    <w:rsid w:val="00843F94"/>
    <w:rsid w:val="0089082C"/>
    <w:rsid w:val="008C68CB"/>
    <w:rsid w:val="00912C9C"/>
    <w:rsid w:val="009162C5"/>
    <w:rsid w:val="00930670"/>
    <w:rsid w:val="00934175"/>
    <w:rsid w:val="00952E93"/>
    <w:rsid w:val="00956EEB"/>
    <w:rsid w:val="00963E61"/>
    <w:rsid w:val="00964482"/>
    <w:rsid w:val="00974BF6"/>
    <w:rsid w:val="00975EF3"/>
    <w:rsid w:val="00995080"/>
    <w:rsid w:val="009956C7"/>
    <w:rsid w:val="009B54EC"/>
    <w:rsid w:val="009D51AA"/>
    <w:rsid w:val="009E39DF"/>
    <w:rsid w:val="00A10B63"/>
    <w:rsid w:val="00A47168"/>
    <w:rsid w:val="00A52D08"/>
    <w:rsid w:val="00A60F18"/>
    <w:rsid w:val="00A624D2"/>
    <w:rsid w:val="00A66362"/>
    <w:rsid w:val="00A77AF6"/>
    <w:rsid w:val="00A84AB7"/>
    <w:rsid w:val="00A84D39"/>
    <w:rsid w:val="00AB2BCC"/>
    <w:rsid w:val="00AB2D62"/>
    <w:rsid w:val="00AD7209"/>
    <w:rsid w:val="00AF0813"/>
    <w:rsid w:val="00AF2587"/>
    <w:rsid w:val="00AF7D8D"/>
    <w:rsid w:val="00B05472"/>
    <w:rsid w:val="00B16C07"/>
    <w:rsid w:val="00B23C29"/>
    <w:rsid w:val="00B371EB"/>
    <w:rsid w:val="00B50E8B"/>
    <w:rsid w:val="00B51F06"/>
    <w:rsid w:val="00B7002D"/>
    <w:rsid w:val="00B74C50"/>
    <w:rsid w:val="00B76EA7"/>
    <w:rsid w:val="00B8073D"/>
    <w:rsid w:val="00B82751"/>
    <w:rsid w:val="00BD23A1"/>
    <w:rsid w:val="00BE2121"/>
    <w:rsid w:val="00BF5BA5"/>
    <w:rsid w:val="00BF728A"/>
    <w:rsid w:val="00C01272"/>
    <w:rsid w:val="00C06F4F"/>
    <w:rsid w:val="00C0788E"/>
    <w:rsid w:val="00C2155D"/>
    <w:rsid w:val="00C21667"/>
    <w:rsid w:val="00C36CA6"/>
    <w:rsid w:val="00C55567"/>
    <w:rsid w:val="00CA3BB1"/>
    <w:rsid w:val="00CB0238"/>
    <w:rsid w:val="00D07759"/>
    <w:rsid w:val="00D114AE"/>
    <w:rsid w:val="00D333B8"/>
    <w:rsid w:val="00D639EF"/>
    <w:rsid w:val="00D709B5"/>
    <w:rsid w:val="00D70EC5"/>
    <w:rsid w:val="00D869CA"/>
    <w:rsid w:val="00DB00CB"/>
    <w:rsid w:val="00DE77C7"/>
    <w:rsid w:val="00E124A1"/>
    <w:rsid w:val="00E205D0"/>
    <w:rsid w:val="00E31716"/>
    <w:rsid w:val="00E32E85"/>
    <w:rsid w:val="00E44A96"/>
    <w:rsid w:val="00E52EAA"/>
    <w:rsid w:val="00E77186"/>
    <w:rsid w:val="00E85F44"/>
    <w:rsid w:val="00E95C7F"/>
    <w:rsid w:val="00EA35C4"/>
    <w:rsid w:val="00EB0C34"/>
    <w:rsid w:val="00EC4FD3"/>
    <w:rsid w:val="00ED0151"/>
    <w:rsid w:val="00ED21D6"/>
    <w:rsid w:val="00EE2439"/>
    <w:rsid w:val="00EF3DD3"/>
    <w:rsid w:val="00F02BC9"/>
    <w:rsid w:val="00F1366C"/>
    <w:rsid w:val="00F2402D"/>
    <w:rsid w:val="00F249EB"/>
    <w:rsid w:val="00F457B2"/>
    <w:rsid w:val="00F51C87"/>
    <w:rsid w:val="00F753E8"/>
    <w:rsid w:val="00F84E77"/>
    <w:rsid w:val="00F854FF"/>
    <w:rsid w:val="00FA69DC"/>
    <w:rsid w:val="00FA79C8"/>
    <w:rsid w:val="00FB21B1"/>
    <w:rsid w:val="00FB5533"/>
    <w:rsid w:val="00FE2087"/>
    <w:rsid w:val="00FF43ED"/>
    <w:rsid w:val="7B6E5DB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91B1032"/>
  <w15:docId w15:val="{F2BDCDD7-99C1-45D5-92CF-3DF8C43FBA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lsdException w:name="heading 5" w:semiHidden="1" w:uiPriority="9" w:unhideWhenUsed="1"/>
    <w:lsdException w:name="heading 6" w:semiHidden="1" w:uiPriority="0"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5176C"/>
    <w:pPr>
      <w:autoSpaceDE w:val="0"/>
      <w:autoSpaceDN w:val="0"/>
      <w:adjustRightInd w:val="0"/>
      <w:spacing w:before="120" w:after="0" w:line="240" w:lineRule="auto"/>
    </w:pPr>
    <w:rPr>
      <w:rFonts w:eastAsia="Times New Roman" w:cstheme="minorHAnsi"/>
      <w:lang w:eastAsia="en-AU"/>
    </w:rPr>
  </w:style>
  <w:style w:type="paragraph" w:styleId="Heading1">
    <w:name w:val="heading 1"/>
    <w:basedOn w:val="Heading2"/>
    <w:next w:val="Normal"/>
    <w:link w:val="Heading1Char"/>
    <w:uiPriority w:val="9"/>
    <w:qFormat/>
    <w:rsid w:val="00AF0813"/>
    <w:pPr>
      <w:outlineLvl w:val="0"/>
    </w:pPr>
  </w:style>
  <w:style w:type="paragraph" w:styleId="Heading2">
    <w:name w:val="heading 2"/>
    <w:basedOn w:val="Heading3"/>
    <w:next w:val="Normal"/>
    <w:link w:val="Heading2Char"/>
    <w:uiPriority w:val="9"/>
    <w:unhideWhenUsed/>
    <w:qFormat/>
    <w:rsid w:val="00AF0813"/>
    <w:pPr>
      <w:spacing w:before="0" w:after="0"/>
      <w:outlineLvl w:val="1"/>
    </w:pPr>
  </w:style>
  <w:style w:type="paragraph" w:styleId="Heading3">
    <w:name w:val="heading 3"/>
    <w:basedOn w:val="NoSpacing"/>
    <w:next w:val="Normal"/>
    <w:link w:val="Heading3Char"/>
    <w:uiPriority w:val="9"/>
    <w:unhideWhenUsed/>
    <w:rsid w:val="00442F8B"/>
    <w:pPr>
      <w:spacing w:before="120" w:after="60"/>
      <w:outlineLvl w:val="2"/>
    </w:pPr>
    <w:rPr>
      <w:b/>
      <w:sz w:val="24"/>
    </w:rPr>
  </w:style>
  <w:style w:type="paragraph" w:styleId="Heading4">
    <w:name w:val="heading 4"/>
    <w:basedOn w:val="Normal"/>
    <w:next w:val="Normal"/>
    <w:link w:val="Heading4Char"/>
    <w:uiPriority w:val="9"/>
    <w:unhideWhenUsed/>
    <w:rsid w:val="00B23C29"/>
    <w:pPr>
      <w:keepNext/>
      <w:keepLines/>
      <w:numPr>
        <w:ilvl w:val="3"/>
        <w:numId w:val="45"/>
      </w:numPr>
      <w:spacing w:before="200" w:after="80"/>
      <w:outlineLvl w:val="3"/>
    </w:pPr>
    <w:rPr>
      <w:rFonts w:eastAsiaTheme="majorEastAsia"/>
      <w:b/>
      <w:bCs/>
      <w:i/>
      <w:iCs/>
    </w:rPr>
  </w:style>
  <w:style w:type="paragraph" w:styleId="Heading5">
    <w:name w:val="heading 5"/>
    <w:basedOn w:val="Normal"/>
    <w:next w:val="Normal"/>
    <w:link w:val="Heading5Char"/>
    <w:uiPriority w:val="9"/>
    <w:unhideWhenUsed/>
    <w:rsid w:val="00BD23A1"/>
    <w:pPr>
      <w:keepNext/>
      <w:keepLines/>
      <w:numPr>
        <w:ilvl w:val="4"/>
        <w:numId w:val="45"/>
      </w:numPr>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nhideWhenUsed/>
    <w:rsid w:val="006A1C09"/>
    <w:pPr>
      <w:keepNext/>
      <w:keepLines/>
      <w:numPr>
        <w:ilvl w:val="5"/>
        <w:numId w:val="45"/>
      </w:numPr>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rsid w:val="009956C7"/>
    <w:pPr>
      <w:keepNext/>
      <w:keepLines/>
      <w:numPr>
        <w:ilvl w:val="6"/>
        <w:numId w:val="45"/>
      </w:numPr>
      <w:spacing w:before="4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uiPriority w:val="9"/>
    <w:semiHidden/>
    <w:unhideWhenUsed/>
    <w:qFormat/>
    <w:rsid w:val="009162C5"/>
    <w:pPr>
      <w:keepNext/>
      <w:keepLines/>
      <w:numPr>
        <w:ilvl w:val="7"/>
        <w:numId w:val="45"/>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6A1C09"/>
    <w:pPr>
      <w:keepNext/>
      <w:keepLines/>
      <w:numPr>
        <w:ilvl w:val="8"/>
        <w:numId w:val="45"/>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84E77"/>
    <w:rPr>
      <w:rFonts w:ascii="Tahoma" w:hAnsi="Tahoma" w:cs="Tahoma"/>
      <w:sz w:val="16"/>
      <w:szCs w:val="16"/>
    </w:rPr>
  </w:style>
  <w:style w:type="character" w:customStyle="1" w:styleId="BalloonTextChar">
    <w:name w:val="Balloon Text Char"/>
    <w:basedOn w:val="DefaultParagraphFont"/>
    <w:link w:val="BalloonText"/>
    <w:uiPriority w:val="99"/>
    <w:semiHidden/>
    <w:rsid w:val="00F84E77"/>
    <w:rPr>
      <w:rFonts w:ascii="Tahoma" w:hAnsi="Tahoma" w:cs="Tahoma"/>
      <w:sz w:val="16"/>
      <w:szCs w:val="16"/>
    </w:rPr>
  </w:style>
  <w:style w:type="paragraph" w:styleId="Header">
    <w:name w:val="header"/>
    <w:basedOn w:val="Normal"/>
    <w:link w:val="HeaderChar"/>
    <w:uiPriority w:val="99"/>
    <w:unhideWhenUsed/>
    <w:rsid w:val="00F84E77"/>
    <w:pPr>
      <w:tabs>
        <w:tab w:val="center" w:pos="4513"/>
        <w:tab w:val="right" w:pos="9026"/>
      </w:tabs>
    </w:pPr>
  </w:style>
  <w:style w:type="character" w:customStyle="1" w:styleId="HeaderChar">
    <w:name w:val="Header Char"/>
    <w:basedOn w:val="DefaultParagraphFont"/>
    <w:link w:val="Header"/>
    <w:uiPriority w:val="99"/>
    <w:rsid w:val="00F84E77"/>
  </w:style>
  <w:style w:type="paragraph" w:styleId="Footer">
    <w:name w:val="footer"/>
    <w:basedOn w:val="Normal"/>
    <w:link w:val="FooterChar"/>
    <w:uiPriority w:val="99"/>
    <w:unhideWhenUsed/>
    <w:rsid w:val="00F84E77"/>
    <w:pPr>
      <w:tabs>
        <w:tab w:val="center" w:pos="4513"/>
        <w:tab w:val="right" w:pos="9026"/>
      </w:tabs>
    </w:pPr>
  </w:style>
  <w:style w:type="character" w:customStyle="1" w:styleId="FooterChar">
    <w:name w:val="Footer Char"/>
    <w:basedOn w:val="DefaultParagraphFont"/>
    <w:link w:val="Footer"/>
    <w:uiPriority w:val="99"/>
    <w:rsid w:val="00F84E77"/>
  </w:style>
  <w:style w:type="paragraph" w:styleId="Subtitle">
    <w:name w:val="Subtitle"/>
    <w:basedOn w:val="NoSpacing"/>
    <w:next w:val="Normal"/>
    <w:link w:val="SubtitleChar"/>
    <w:uiPriority w:val="11"/>
    <w:rsid w:val="005A7FD6"/>
    <w:pPr>
      <w:ind w:right="1535"/>
      <w:jc w:val="right"/>
    </w:pPr>
  </w:style>
  <w:style w:type="character" w:customStyle="1" w:styleId="SubtitleChar">
    <w:name w:val="Subtitle Char"/>
    <w:basedOn w:val="DefaultParagraphFont"/>
    <w:link w:val="Subtitle"/>
    <w:uiPriority w:val="11"/>
    <w:rsid w:val="005A7FD6"/>
  </w:style>
  <w:style w:type="character" w:styleId="SubtleEmphasis">
    <w:name w:val="Subtle Emphasis"/>
    <w:aliases w:val="Header/footer"/>
    <w:basedOn w:val="DefaultParagraphFont"/>
    <w:uiPriority w:val="19"/>
    <w:rsid w:val="005A7FD6"/>
    <w:rPr>
      <w:rFonts w:cs="Segoe UI"/>
      <w:iCs/>
      <w:sz w:val="20"/>
      <w:szCs w:val="20"/>
    </w:rPr>
  </w:style>
  <w:style w:type="character" w:styleId="PlaceholderText">
    <w:name w:val="Placeholder Text"/>
    <w:basedOn w:val="DefaultParagraphFont"/>
    <w:uiPriority w:val="99"/>
    <w:semiHidden/>
    <w:rsid w:val="0048180C"/>
    <w:rPr>
      <w:color w:val="808080"/>
    </w:rPr>
  </w:style>
  <w:style w:type="character" w:customStyle="1" w:styleId="Heading1Char">
    <w:name w:val="Heading 1 Char"/>
    <w:basedOn w:val="DefaultParagraphFont"/>
    <w:link w:val="Heading1"/>
    <w:uiPriority w:val="9"/>
    <w:rsid w:val="00AF0813"/>
    <w:rPr>
      <w:b/>
      <w:sz w:val="24"/>
    </w:rPr>
  </w:style>
  <w:style w:type="paragraph" w:styleId="ListParagraph">
    <w:name w:val="List Paragraph"/>
    <w:basedOn w:val="Default"/>
    <w:link w:val="ListParagraphChar"/>
    <w:uiPriority w:val="34"/>
    <w:qFormat/>
    <w:rsid w:val="00FA69DC"/>
    <w:pPr>
      <w:numPr>
        <w:numId w:val="44"/>
      </w:numPr>
      <w:ind w:left="340" w:hanging="170"/>
    </w:pPr>
    <w:rPr>
      <w:rFonts w:asciiTheme="minorHAnsi" w:eastAsia="Times New Roman" w:hAnsiTheme="minorHAnsi" w:cs="Segoe UI"/>
      <w:sz w:val="22"/>
      <w:szCs w:val="22"/>
      <w:lang w:eastAsia="en-AU"/>
    </w:rPr>
  </w:style>
  <w:style w:type="character" w:styleId="Hyperlink">
    <w:name w:val="Hyperlink"/>
    <w:basedOn w:val="DefaultParagraphFont"/>
    <w:uiPriority w:val="99"/>
    <w:unhideWhenUsed/>
    <w:rsid w:val="0048180C"/>
    <w:rPr>
      <w:color w:val="0000FF" w:themeColor="hyperlink"/>
      <w:u w:val="single"/>
    </w:rPr>
  </w:style>
  <w:style w:type="table" w:styleId="TableGrid">
    <w:name w:val="Table Grid"/>
    <w:basedOn w:val="TableNormal"/>
    <w:uiPriority w:val="59"/>
    <w:rsid w:val="00D333B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582F79"/>
  </w:style>
  <w:style w:type="character" w:customStyle="1" w:styleId="Heading2Char">
    <w:name w:val="Heading 2 Char"/>
    <w:basedOn w:val="DefaultParagraphFont"/>
    <w:link w:val="Heading2"/>
    <w:uiPriority w:val="9"/>
    <w:rsid w:val="00AF0813"/>
    <w:rPr>
      <w:b/>
      <w:sz w:val="24"/>
    </w:rPr>
  </w:style>
  <w:style w:type="paragraph" w:styleId="NoSpacing">
    <w:name w:val="No Spacing"/>
    <w:uiPriority w:val="1"/>
    <w:qFormat/>
    <w:rsid w:val="000107B0"/>
    <w:pPr>
      <w:spacing w:after="0" w:line="240" w:lineRule="auto"/>
    </w:pPr>
  </w:style>
  <w:style w:type="paragraph" w:customStyle="1" w:styleId="Bulletlevel2">
    <w:name w:val="Bullet level 2"/>
    <w:basedOn w:val="ListParagraph"/>
    <w:link w:val="Bulletlevel2Char"/>
    <w:rsid w:val="00930670"/>
    <w:pPr>
      <w:numPr>
        <w:ilvl w:val="1"/>
        <w:numId w:val="4"/>
      </w:numPr>
      <w:spacing w:after="120"/>
      <w:contextualSpacing/>
    </w:pPr>
  </w:style>
  <w:style w:type="character" w:customStyle="1" w:styleId="ListParagraphChar">
    <w:name w:val="List Paragraph Char"/>
    <w:basedOn w:val="DefaultParagraphFont"/>
    <w:link w:val="ListParagraph"/>
    <w:uiPriority w:val="34"/>
    <w:rsid w:val="00FA69DC"/>
    <w:rPr>
      <w:rFonts w:eastAsia="Times New Roman" w:cs="Segoe UI"/>
      <w:color w:val="000000"/>
      <w:lang w:eastAsia="en-AU"/>
    </w:rPr>
  </w:style>
  <w:style w:type="character" w:customStyle="1" w:styleId="Bulletlevel2Char">
    <w:name w:val="Bullet level 2 Char"/>
    <w:basedOn w:val="ListParagraphChar"/>
    <w:link w:val="Bulletlevel2"/>
    <w:rsid w:val="00930670"/>
    <w:rPr>
      <w:rFonts w:eastAsia="Times New Roman" w:cs="Segoe UI"/>
      <w:color w:val="000000"/>
      <w:lang w:eastAsia="en-AU"/>
    </w:rPr>
  </w:style>
  <w:style w:type="paragraph" w:customStyle="1" w:styleId="Default">
    <w:name w:val="Default"/>
    <w:rsid w:val="008C68CB"/>
    <w:pPr>
      <w:autoSpaceDE w:val="0"/>
      <w:autoSpaceDN w:val="0"/>
      <w:adjustRightInd w:val="0"/>
      <w:spacing w:after="0" w:line="240" w:lineRule="auto"/>
    </w:pPr>
    <w:rPr>
      <w:rFonts w:ascii="Times New Roman" w:hAnsi="Times New Roman" w:cs="Times New Roman"/>
      <w:color w:val="000000"/>
      <w:sz w:val="24"/>
      <w:szCs w:val="24"/>
    </w:rPr>
  </w:style>
  <w:style w:type="character" w:styleId="Emphasis">
    <w:name w:val="Emphasis"/>
    <w:aliases w:val="Header/footer title"/>
    <w:basedOn w:val="DefaultParagraphFont"/>
    <w:uiPriority w:val="20"/>
    <w:rsid w:val="005A7FD6"/>
    <w:rPr>
      <w:b/>
      <w:iCs/>
    </w:rPr>
  </w:style>
  <w:style w:type="paragraph" w:styleId="Title">
    <w:name w:val="Title"/>
    <w:next w:val="Normal"/>
    <w:link w:val="TitleChar"/>
    <w:uiPriority w:val="10"/>
    <w:qFormat/>
    <w:rsid w:val="009956C7"/>
    <w:pPr>
      <w:spacing w:after="0" w:line="240" w:lineRule="auto"/>
    </w:pPr>
    <w:rPr>
      <w:rFonts w:eastAsia="Times New Roman" w:cstheme="minorHAnsi"/>
      <w:bCs/>
      <w:color w:val="1F3886"/>
      <w:sz w:val="52"/>
      <w:szCs w:val="52"/>
      <w:lang w:eastAsia="en-AU"/>
    </w:rPr>
  </w:style>
  <w:style w:type="character" w:customStyle="1" w:styleId="TitleChar">
    <w:name w:val="Title Char"/>
    <w:basedOn w:val="DefaultParagraphFont"/>
    <w:link w:val="Title"/>
    <w:uiPriority w:val="10"/>
    <w:rsid w:val="009956C7"/>
    <w:rPr>
      <w:rFonts w:eastAsia="Times New Roman" w:cstheme="minorHAnsi"/>
      <w:bCs/>
      <w:color w:val="1F3886"/>
      <w:sz w:val="52"/>
      <w:szCs w:val="52"/>
      <w:lang w:eastAsia="en-AU"/>
    </w:rPr>
  </w:style>
  <w:style w:type="character" w:customStyle="1" w:styleId="Heading3Char">
    <w:name w:val="Heading 3 Char"/>
    <w:basedOn w:val="DefaultParagraphFont"/>
    <w:link w:val="Heading3"/>
    <w:uiPriority w:val="9"/>
    <w:rsid w:val="00442F8B"/>
    <w:rPr>
      <w:b/>
      <w:sz w:val="24"/>
    </w:rPr>
  </w:style>
  <w:style w:type="paragraph" w:customStyle="1" w:styleId="MultiList-Heading3">
    <w:name w:val="Multi List - Heading 3"/>
    <w:basedOn w:val="Heading3"/>
    <w:link w:val="MultiList-Heading3Char"/>
    <w:rsid w:val="00DE77C7"/>
    <w:pPr>
      <w:numPr>
        <w:numId w:val="28"/>
      </w:numPr>
    </w:pPr>
  </w:style>
  <w:style w:type="paragraph" w:customStyle="1" w:styleId="Multilist-bullets">
    <w:name w:val="Multi list - bullets"/>
    <w:basedOn w:val="ListParagraph"/>
    <w:link w:val="Multilist-bulletsChar"/>
    <w:rsid w:val="001401E3"/>
    <w:pPr>
      <w:numPr>
        <w:ilvl w:val="1"/>
        <w:numId w:val="28"/>
      </w:numPr>
    </w:pPr>
  </w:style>
  <w:style w:type="character" w:customStyle="1" w:styleId="MultiList-Heading3Char">
    <w:name w:val="Multi List - Heading 3 Char"/>
    <w:basedOn w:val="ListParagraphChar"/>
    <w:link w:val="MultiList-Heading3"/>
    <w:rsid w:val="00DE77C7"/>
    <w:rPr>
      <w:rFonts w:eastAsia="Times New Roman" w:cstheme="minorHAnsi"/>
      <w:b/>
      <w:color w:val="000000"/>
      <w:lang w:eastAsia="en-AU"/>
    </w:rPr>
  </w:style>
  <w:style w:type="character" w:customStyle="1" w:styleId="Multilist-bulletsChar">
    <w:name w:val="Multi list - bullets Char"/>
    <w:basedOn w:val="ListParagraphChar"/>
    <w:link w:val="Multilist-bullets"/>
    <w:rsid w:val="001401E3"/>
    <w:rPr>
      <w:rFonts w:eastAsia="Times New Roman" w:cs="Segoe UI"/>
      <w:color w:val="000000"/>
      <w:lang w:eastAsia="en-AU"/>
    </w:rPr>
  </w:style>
  <w:style w:type="character" w:customStyle="1" w:styleId="Heading4Char">
    <w:name w:val="Heading 4 Char"/>
    <w:basedOn w:val="DefaultParagraphFont"/>
    <w:link w:val="Heading4"/>
    <w:uiPriority w:val="9"/>
    <w:rsid w:val="00B23C29"/>
    <w:rPr>
      <w:rFonts w:eastAsiaTheme="majorEastAsia" w:cstheme="minorHAnsi"/>
      <w:b/>
      <w:bCs/>
      <w:i/>
      <w:iCs/>
      <w:lang w:eastAsia="en-AU"/>
    </w:rPr>
  </w:style>
  <w:style w:type="character" w:customStyle="1" w:styleId="Heading5Char">
    <w:name w:val="Heading 5 Char"/>
    <w:basedOn w:val="DefaultParagraphFont"/>
    <w:link w:val="Heading5"/>
    <w:uiPriority w:val="9"/>
    <w:rsid w:val="00BD23A1"/>
    <w:rPr>
      <w:rFonts w:asciiTheme="majorHAnsi" w:eastAsiaTheme="majorEastAsia" w:hAnsiTheme="majorHAnsi" w:cstheme="majorBidi"/>
      <w:color w:val="243F60" w:themeColor="accent1" w:themeShade="7F"/>
      <w:lang w:eastAsia="en-AU"/>
    </w:rPr>
  </w:style>
  <w:style w:type="character" w:customStyle="1" w:styleId="Heading6Char">
    <w:name w:val="Heading 6 Char"/>
    <w:basedOn w:val="DefaultParagraphFont"/>
    <w:link w:val="Heading6"/>
    <w:rsid w:val="006A1C09"/>
    <w:rPr>
      <w:rFonts w:asciiTheme="majorHAnsi" w:eastAsiaTheme="majorEastAsia" w:hAnsiTheme="majorHAnsi" w:cstheme="majorBidi"/>
      <w:i/>
      <w:iCs/>
      <w:color w:val="243F60" w:themeColor="accent1" w:themeShade="7F"/>
      <w:lang w:eastAsia="en-AU"/>
    </w:rPr>
  </w:style>
  <w:style w:type="character" w:customStyle="1" w:styleId="Heading9Char">
    <w:name w:val="Heading 9 Char"/>
    <w:basedOn w:val="DefaultParagraphFont"/>
    <w:link w:val="Heading9"/>
    <w:uiPriority w:val="9"/>
    <w:semiHidden/>
    <w:rsid w:val="006A1C09"/>
    <w:rPr>
      <w:rFonts w:asciiTheme="majorHAnsi" w:eastAsiaTheme="majorEastAsia" w:hAnsiTheme="majorHAnsi" w:cstheme="majorBidi"/>
      <w:i/>
      <w:iCs/>
      <w:color w:val="404040" w:themeColor="text1" w:themeTint="BF"/>
      <w:sz w:val="20"/>
      <w:szCs w:val="20"/>
      <w:lang w:eastAsia="en-AU"/>
    </w:rPr>
  </w:style>
  <w:style w:type="paragraph" w:styleId="BodyText2">
    <w:name w:val="Body Text 2"/>
    <w:basedOn w:val="Normal"/>
    <w:link w:val="BodyText2Char"/>
    <w:rsid w:val="006A1C09"/>
    <w:pPr>
      <w:autoSpaceDE/>
      <w:autoSpaceDN/>
      <w:adjustRightInd/>
      <w:spacing w:before="0"/>
    </w:pPr>
    <w:rPr>
      <w:rFonts w:ascii="Times New Roman" w:hAnsi="Times New Roman" w:cs="Times New Roman"/>
      <w:sz w:val="24"/>
      <w:szCs w:val="20"/>
      <w:lang w:val="en-US"/>
    </w:rPr>
  </w:style>
  <w:style w:type="character" w:customStyle="1" w:styleId="BodyText2Char">
    <w:name w:val="Body Text 2 Char"/>
    <w:basedOn w:val="DefaultParagraphFont"/>
    <w:link w:val="BodyText2"/>
    <w:rsid w:val="006A1C09"/>
    <w:rPr>
      <w:rFonts w:ascii="Times New Roman" w:eastAsia="Times New Roman" w:hAnsi="Times New Roman" w:cs="Times New Roman"/>
      <w:sz w:val="24"/>
      <w:szCs w:val="20"/>
      <w:lang w:val="en-US" w:eastAsia="en-AU"/>
    </w:rPr>
  </w:style>
  <w:style w:type="paragraph" w:styleId="BodyText3">
    <w:name w:val="Body Text 3"/>
    <w:basedOn w:val="Normal"/>
    <w:link w:val="BodyText3Char"/>
    <w:uiPriority w:val="99"/>
    <w:semiHidden/>
    <w:unhideWhenUsed/>
    <w:rsid w:val="006A1C09"/>
    <w:rPr>
      <w:sz w:val="16"/>
      <w:szCs w:val="16"/>
    </w:rPr>
  </w:style>
  <w:style w:type="character" w:customStyle="1" w:styleId="BodyText3Char">
    <w:name w:val="Body Text 3 Char"/>
    <w:basedOn w:val="DefaultParagraphFont"/>
    <w:link w:val="BodyText3"/>
    <w:uiPriority w:val="99"/>
    <w:semiHidden/>
    <w:rsid w:val="006A1C09"/>
    <w:rPr>
      <w:rFonts w:eastAsia="Times New Roman" w:cstheme="minorHAnsi"/>
      <w:color w:val="000000"/>
      <w:sz w:val="16"/>
      <w:szCs w:val="16"/>
      <w:lang w:eastAsia="en-AU"/>
    </w:rPr>
  </w:style>
  <w:style w:type="character" w:customStyle="1" w:styleId="Heading8Char">
    <w:name w:val="Heading 8 Char"/>
    <w:basedOn w:val="DefaultParagraphFont"/>
    <w:link w:val="Heading8"/>
    <w:uiPriority w:val="9"/>
    <w:semiHidden/>
    <w:rsid w:val="009162C5"/>
    <w:rPr>
      <w:rFonts w:asciiTheme="majorHAnsi" w:eastAsiaTheme="majorEastAsia" w:hAnsiTheme="majorHAnsi" w:cstheme="majorBidi"/>
      <w:color w:val="404040" w:themeColor="text1" w:themeTint="BF"/>
      <w:sz w:val="20"/>
      <w:szCs w:val="20"/>
      <w:lang w:eastAsia="en-AU"/>
    </w:rPr>
  </w:style>
  <w:style w:type="character" w:customStyle="1" w:styleId="Heading7Char">
    <w:name w:val="Heading 7 Char"/>
    <w:basedOn w:val="DefaultParagraphFont"/>
    <w:link w:val="Heading7"/>
    <w:uiPriority w:val="9"/>
    <w:semiHidden/>
    <w:rsid w:val="009956C7"/>
    <w:rPr>
      <w:rFonts w:asciiTheme="majorHAnsi" w:eastAsiaTheme="majorEastAsia" w:hAnsiTheme="majorHAnsi" w:cstheme="majorBidi"/>
      <w:i/>
      <w:iCs/>
      <w:color w:val="243F60" w:themeColor="accent1" w:themeShade="7F"/>
      <w:lang w:eastAsia="en-AU"/>
    </w:rPr>
  </w:style>
  <w:style w:type="character" w:styleId="CommentReference">
    <w:name w:val="annotation reference"/>
    <w:basedOn w:val="DefaultParagraphFont"/>
    <w:uiPriority w:val="99"/>
    <w:semiHidden/>
    <w:unhideWhenUsed/>
    <w:rsid w:val="00BF5BA5"/>
    <w:rPr>
      <w:sz w:val="16"/>
      <w:szCs w:val="16"/>
    </w:rPr>
  </w:style>
  <w:style w:type="paragraph" w:styleId="CommentText">
    <w:name w:val="annotation text"/>
    <w:basedOn w:val="Normal"/>
    <w:link w:val="CommentTextChar"/>
    <w:uiPriority w:val="99"/>
    <w:semiHidden/>
    <w:unhideWhenUsed/>
    <w:rsid w:val="00BF5BA5"/>
    <w:rPr>
      <w:sz w:val="20"/>
      <w:szCs w:val="20"/>
    </w:rPr>
  </w:style>
  <w:style w:type="character" w:customStyle="1" w:styleId="CommentTextChar">
    <w:name w:val="Comment Text Char"/>
    <w:basedOn w:val="DefaultParagraphFont"/>
    <w:link w:val="CommentText"/>
    <w:uiPriority w:val="99"/>
    <w:semiHidden/>
    <w:rsid w:val="00BF5BA5"/>
    <w:rPr>
      <w:rFonts w:eastAsia="Times New Roman" w:cstheme="minorHAnsi"/>
      <w:sz w:val="20"/>
      <w:szCs w:val="20"/>
      <w:lang w:eastAsia="en-AU"/>
    </w:rPr>
  </w:style>
  <w:style w:type="paragraph" w:styleId="CommentSubject">
    <w:name w:val="annotation subject"/>
    <w:basedOn w:val="CommentText"/>
    <w:next w:val="CommentText"/>
    <w:link w:val="CommentSubjectChar"/>
    <w:uiPriority w:val="99"/>
    <w:semiHidden/>
    <w:unhideWhenUsed/>
    <w:rsid w:val="00BF5BA5"/>
    <w:rPr>
      <w:b/>
      <w:bCs/>
    </w:rPr>
  </w:style>
  <w:style w:type="character" w:customStyle="1" w:styleId="CommentSubjectChar">
    <w:name w:val="Comment Subject Char"/>
    <w:basedOn w:val="CommentTextChar"/>
    <w:link w:val="CommentSubject"/>
    <w:uiPriority w:val="99"/>
    <w:semiHidden/>
    <w:rsid w:val="00BF5BA5"/>
    <w:rPr>
      <w:rFonts w:eastAsia="Times New Roman" w:cstheme="minorHAnsi"/>
      <w:b/>
      <w:bCs/>
      <w:sz w:val="20"/>
      <w:szCs w:val="20"/>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1900332">
      <w:bodyDiv w:val="1"/>
      <w:marLeft w:val="0"/>
      <w:marRight w:val="0"/>
      <w:marTop w:val="0"/>
      <w:marBottom w:val="0"/>
      <w:divBdr>
        <w:top w:val="none" w:sz="0" w:space="0" w:color="auto"/>
        <w:left w:val="none" w:sz="0" w:space="0" w:color="auto"/>
        <w:bottom w:val="none" w:sz="0" w:space="0" w:color="auto"/>
        <w:right w:val="none" w:sz="0" w:space="0" w:color="auto"/>
      </w:divBdr>
    </w:div>
    <w:div w:id="418450868">
      <w:bodyDiv w:val="1"/>
      <w:marLeft w:val="0"/>
      <w:marRight w:val="0"/>
      <w:marTop w:val="0"/>
      <w:marBottom w:val="0"/>
      <w:divBdr>
        <w:top w:val="none" w:sz="0" w:space="0" w:color="auto"/>
        <w:left w:val="none" w:sz="0" w:space="0" w:color="auto"/>
        <w:bottom w:val="none" w:sz="0" w:space="0" w:color="auto"/>
        <w:right w:val="none" w:sz="0" w:space="0" w:color="auto"/>
      </w:divBdr>
    </w:div>
    <w:div w:id="450978928">
      <w:bodyDiv w:val="1"/>
      <w:marLeft w:val="0"/>
      <w:marRight w:val="0"/>
      <w:marTop w:val="0"/>
      <w:marBottom w:val="0"/>
      <w:divBdr>
        <w:top w:val="none" w:sz="0" w:space="0" w:color="auto"/>
        <w:left w:val="none" w:sz="0" w:space="0" w:color="auto"/>
        <w:bottom w:val="none" w:sz="0" w:space="0" w:color="auto"/>
        <w:right w:val="none" w:sz="0" w:space="0" w:color="auto"/>
      </w:divBdr>
    </w:div>
    <w:div w:id="904755668">
      <w:bodyDiv w:val="1"/>
      <w:marLeft w:val="0"/>
      <w:marRight w:val="0"/>
      <w:marTop w:val="0"/>
      <w:marBottom w:val="0"/>
      <w:divBdr>
        <w:top w:val="none" w:sz="0" w:space="0" w:color="auto"/>
        <w:left w:val="none" w:sz="0" w:space="0" w:color="auto"/>
        <w:bottom w:val="none" w:sz="0" w:space="0" w:color="auto"/>
        <w:right w:val="none" w:sz="0" w:space="0" w:color="auto"/>
      </w:divBdr>
    </w:div>
    <w:div w:id="1102720116">
      <w:bodyDiv w:val="1"/>
      <w:marLeft w:val="0"/>
      <w:marRight w:val="0"/>
      <w:marTop w:val="0"/>
      <w:marBottom w:val="0"/>
      <w:divBdr>
        <w:top w:val="none" w:sz="0" w:space="0" w:color="auto"/>
        <w:left w:val="none" w:sz="0" w:space="0" w:color="auto"/>
        <w:bottom w:val="none" w:sz="0" w:space="0" w:color="auto"/>
        <w:right w:val="none" w:sz="0" w:space="0" w:color="auto"/>
      </w:divBdr>
    </w:div>
    <w:div w:id="1179344779">
      <w:bodyDiv w:val="1"/>
      <w:marLeft w:val="0"/>
      <w:marRight w:val="0"/>
      <w:marTop w:val="0"/>
      <w:marBottom w:val="0"/>
      <w:divBdr>
        <w:top w:val="none" w:sz="0" w:space="0" w:color="auto"/>
        <w:left w:val="none" w:sz="0" w:space="0" w:color="auto"/>
        <w:bottom w:val="none" w:sz="0" w:space="0" w:color="auto"/>
        <w:right w:val="none" w:sz="0" w:space="0" w:color="auto"/>
      </w:divBdr>
    </w:div>
    <w:div w:id="1476213710">
      <w:bodyDiv w:val="1"/>
      <w:marLeft w:val="0"/>
      <w:marRight w:val="0"/>
      <w:marTop w:val="0"/>
      <w:marBottom w:val="0"/>
      <w:divBdr>
        <w:top w:val="none" w:sz="0" w:space="0" w:color="auto"/>
        <w:left w:val="none" w:sz="0" w:space="0" w:color="auto"/>
        <w:bottom w:val="none" w:sz="0" w:space="0" w:color="auto"/>
        <w:right w:val="none" w:sz="0" w:space="0" w:color="auto"/>
      </w:divBdr>
    </w:div>
    <w:div w:id="18855599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Receiver>
    <Name>Calvary.SP.Connect.EventReceivers.ControlledDocumentRules - ItemUpdated</Name>
    <Synchronization>Asynchronous</Synchronization>
    <Type>10002</Type>
    <SequenceNumber>10000</SequenceNumber>
    <Url/>
    <Assembly>Calvary.SP.Connect, Version=1.0.0.0, Culture=neutral, PublicKeyToken=45a0cd6ec3373988</Assembly>
    <Class>Calvary.SP.Connect.EventReceivers.ControlledDocumentRules</Class>
    <Data/>
    <Filter/>
  </Receiver>
  <Receiver>
    <Name>Calvary.SP.Connect.EventReceivers.HierarchicalRefinerHelper - ItemAdding</Name>
    <Synchronization>Synchronous</Synchronization>
    <Type>1</Type>
    <SequenceNumber>10000</SequenceNumber>
    <Url/>
    <Assembly>Calvary.SP.Connect, Version=1.0.0.0, Culture=neutral, PublicKeyToken=45a0cd6ec3373988</Assembly>
    <Class>Calvary.SP.Connect.EventReceivers.HierarchicalRefinerHelper</Class>
    <Data/>
    <Filter/>
  </Receiver>
  <Receiver>
    <Name>Calvary.SP.Connect.EventReceivers.HierarchicalRefinerHelper - ItemUpdating</Name>
    <Synchronization>Synchronous</Synchronization>
    <Type>2</Type>
    <SequenceNumber>10000</SequenceNumber>
    <Url/>
    <Assembly>Calvary.SP.Connect, Version=1.0.0.0, Culture=neutral, PublicKeyToken=45a0cd6ec3373988</Assembly>
    <Class>Calvary.SP.Connect.EventReceivers.HierarchicalRefinerHelper</Class>
    <Data/>
    <Filter/>
  </Receiver>
</spe:Receivers>
</file>

<file path=customXml/item2.xml><?xml version="1.0" encoding="utf-8"?>
<ct:contentTypeSchema xmlns:ct="http://schemas.microsoft.com/office/2006/metadata/contentType" xmlns:ma="http://schemas.microsoft.com/office/2006/metadata/properties/metaAttributes" ct:_="" ma:_="" ma:contentTypeName="Controlled Document" ma:contentTypeID="0x010100757B40851996433C9D45D44F80760EC50020024C8AFEDA9A4FB81D983D3260702F" ma:contentTypeVersion="26" ma:contentTypeDescription="Create a new document." ma:contentTypeScope="" ma:versionID="d2050bbc2043667e2f585430147148ee">
  <xsd:schema xmlns:xsd="http://www.w3.org/2001/XMLSchema" xmlns:xs="http://www.w3.org/2001/XMLSchema" xmlns:p="http://schemas.microsoft.com/office/2006/metadata/properties" xmlns:ns1="http://schemas.microsoft.com/sharepoint/v3" xmlns:ns2="097ec3c3-4cff-492d-8e1a-da4ebcbf15dc" xmlns:ns3="7e7dc647-a0c6-499e-974d-3701cb40f316" targetNamespace="http://schemas.microsoft.com/office/2006/metadata/properties" ma:root="true" ma:fieldsID="db894c7e177ec4a5cf6b67837f2a7ed2" ns1:_="" ns2:_="" ns3:_="">
    <xsd:import namespace="http://schemas.microsoft.com/sharepoint/v3"/>
    <xsd:import namespace="097ec3c3-4cff-492d-8e1a-da4ebcbf15dc"/>
    <xsd:import namespace="7e7dc647-a0c6-499e-974d-3701cb40f316"/>
    <xsd:element name="properties">
      <xsd:complexType>
        <xsd:sequence>
          <xsd:element name="documentManagement">
            <xsd:complexType>
              <xsd:all>
                <xsd:element ref="ns2:_dlc_DocId" minOccurs="0"/>
                <xsd:element ref="ns2:_dlc_DocIdUrl" minOccurs="0"/>
                <xsd:element ref="ns2:_dlc_DocIdPersistId" minOccurs="0"/>
                <xsd:element ref="ns2:p75d4e8017da42c8897dca7bc984dd36" minOccurs="0"/>
                <xsd:element ref="ns2:TaxCatchAll" minOccurs="0"/>
                <xsd:element ref="ns2:TaxCatchAllLabel" minOccurs="0"/>
                <xsd:element ref="ns2:e5cc0d8dd9d14cd1aa74647451fefb15" minOccurs="0"/>
                <xsd:element ref="ns2:d1bd6eb648844dda9a41a95b22d40d84" minOccurs="0"/>
                <xsd:element ref="ns2:CC_DocOwner"/>
                <xsd:element ref="ns2:CC_DocAuthor"/>
                <xsd:element ref="ns2:CC_ReviewByDate"/>
                <xsd:element ref="ns2:kb17896baceb47bdad011bcbb790fe1b" minOccurs="0"/>
                <xsd:element ref="ns2:p7a2625e3185439fb0a4716ee7062b58" minOccurs="0"/>
                <xsd:element ref="ns2:CC_RemoveFromDocCentre" minOccurs="0"/>
                <xsd:element ref="ns2:CC_LegacyEffectiveDate" minOccurs="0"/>
                <xsd:element ref="ns2:CC_CtrlDocVersion" minOccurs="0"/>
                <xsd:element ref="ns2:CC_ApprovedDate" minOccurs="0"/>
                <xsd:element ref="ns2:e5cc0d8dd9d14cd1aa74000000000000" minOccurs="0"/>
                <xsd:element ref="ns2:kb17896baceb47bdad01000000000000" minOccurs="0"/>
                <xsd:element ref="ns2:p7a2625e3185439fb0a4000000000000" minOccurs="0"/>
                <xsd:element ref="ns2:p75d4e8017da42c8897d000000000000" minOccurs="0"/>
                <xsd:element ref="ns2:CC_ApprovedBy" minOccurs="0"/>
                <xsd:element ref="ns2:TaxKeywordTaxHTField" minOccurs="0"/>
                <xsd:element ref="ns3:rqfe" minOccurs="0"/>
                <xsd:element ref="ns2:Risk_x0020_Rating" minOccurs="0"/>
                <xsd:element ref="ns2:CC_ExternallyPublishedLocation" minOccurs="0"/>
                <xsd:element ref="ns2:CC_ExternallyPublishedFormat" minOccurs="0"/>
                <xsd:element ref="ns2:CC_ExternallyPublished"/>
                <xsd:element ref="ns2:Reviewed_x0020_By" minOccurs="0"/>
                <xsd:element ref="ns2:Committee" minOccurs="0"/>
                <xsd:element ref="ns2:CC_RiskRating"/>
                <xsd:element ref="ns1:Form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FormData" ma:index="49" nillable="true" ma:displayName="Form Data" ma:hidden="true" ma:internalName="FormData" ma:readOnly="fals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97ec3c3-4cff-492d-8e1a-da4ebcbf15dc"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p75d4e8017da42c8897dca7bc984dd36" ma:index="11" ma:taxonomy="true" ma:internalName="p75d4e8017da42c8897dca7bc984dd36" ma:taxonomyFieldName="CC_DocType" ma:displayName="Document Type" ma:indexed="true" ma:fieldId="{975d4e80-17da-42c8-897d-ca7bc984dd36}" ma:sspId="09492b12-9af3-4e54-af1e-163b86803da9" ma:termSetId="5665ae8a-9928-4165-8db0-e6f21e957194" ma:anchorId="00000000-0000-0000-0000-000000000000" ma:open="false" ma:isKeyword="false">
      <xsd:complexType>
        <xsd:sequence>
          <xsd:element ref="pc:Terms" minOccurs="0" maxOccurs="1"/>
        </xsd:sequence>
      </xsd:complexType>
    </xsd:element>
    <xsd:element name="TaxCatchAll" ma:index="12" nillable="true" ma:displayName="Taxonomy Catch All Column" ma:hidden="true" ma:list="{07643f26-d763-4377-97fa-8c7e5e56578a}" ma:internalName="TaxCatchAll" ma:showField="CatchAllData" ma:web="097ec3c3-4cff-492d-8e1a-da4ebcbf15dc">
      <xsd:complexType>
        <xsd:complexContent>
          <xsd:extension base="dms:MultiChoiceLookup">
            <xsd:sequence>
              <xsd:element name="Value" type="dms:Lookup" maxOccurs="unbounded" minOccurs="0" nillable="true"/>
            </xsd:sequence>
          </xsd:extension>
        </xsd:complexContent>
      </xsd:complexType>
    </xsd:element>
    <xsd:element name="TaxCatchAllLabel" ma:index="13" nillable="true" ma:displayName="Taxonomy Catch All Column1" ma:hidden="true" ma:list="{07643f26-d763-4377-97fa-8c7e5e56578a}" ma:internalName="TaxCatchAllLabel" ma:readOnly="true" ma:showField="CatchAllDataLabel" ma:web="097ec3c3-4cff-492d-8e1a-da4ebcbf15dc">
      <xsd:complexType>
        <xsd:complexContent>
          <xsd:extension base="dms:MultiChoiceLookup">
            <xsd:sequence>
              <xsd:element name="Value" type="dms:Lookup" maxOccurs="unbounded" minOccurs="0" nillable="true"/>
            </xsd:sequence>
          </xsd:extension>
        </xsd:complexContent>
      </xsd:complexType>
    </xsd:element>
    <xsd:element name="e5cc0d8dd9d14cd1aa74647451fefb15" ma:index="15" ma:taxonomy="true" ma:internalName="e5cc0d8dd9d14cd1aa74647451fefb15" ma:taxonomyFieldName="CC_ApplyTo" ma:displayName="Apply To" ma:fieldId="{e5cc0d8d-d9d1-4cd1-aa74-647451fefb15}" ma:taxonomyMulti="true" ma:sspId="09492b12-9af3-4e54-af1e-163b86803da9" ma:termSetId="57f2ecb5-c7f3-4ecb-9ce0-41237ce6b730" ma:anchorId="00000000-0000-0000-0000-000000000000" ma:open="false" ma:isKeyword="false">
      <xsd:complexType>
        <xsd:sequence>
          <xsd:element ref="pc:Terms" minOccurs="0" maxOccurs="1"/>
        </xsd:sequence>
      </xsd:complexType>
    </xsd:element>
    <xsd:element name="d1bd6eb648844dda9a41a95b22d40d84" ma:index="17" ma:taxonomy="true" ma:internalName="d1bd6eb648844dda9a41a95b22d40d84" ma:taxonomyFieldName="CC_Source" ma:displayName="Controlled Document Source" ma:default="1;#|c34f56a7-5afd-423f-b233-0eb28bd016af" ma:fieldId="{d1bd6eb6-4884-4dda-9a41-a95b22d40d84}" ma:sspId="09492b12-9af3-4e54-af1e-163b86803da9" ma:termSetId="3d03e5fe-95ee-4eab-b75b-dee753ba216b" ma:anchorId="00000000-0000-0000-0000-000000000000" ma:open="false" ma:isKeyword="false">
      <xsd:complexType>
        <xsd:sequence>
          <xsd:element ref="pc:Terms" minOccurs="0" maxOccurs="1"/>
        </xsd:sequence>
      </xsd:complexType>
    </xsd:element>
    <xsd:element name="CC_DocOwner" ma:index="19" ma:displayName="Owner" ma:SearchPeopleOnly="false" ma:SharePointGroup="0" ma:internalName="CC_DocOwner" ma:showField="ImnName">
      <xsd:complexType>
        <xsd:complexContent>
          <xsd:extension base="dms:User">
            <xsd:sequence>
              <xsd:element name="UserInfo" minOccurs="0" maxOccurs="unbounded">
                <xsd:complexType>
                  <xsd:sequence>
                    <xsd:element name="DisplayName" type="xsd:string" minOccurs="0"/>
                    <xsd:element name="AccountId" type="dms:UserId" minOccurs="0"/>
                    <xsd:element name="AccountType" type="xsd:string" minOccurs="0"/>
                  </xsd:sequence>
                </xsd:complexType>
              </xsd:element>
            </xsd:sequence>
          </xsd:extension>
        </xsd:complexContent>
      </xsd:complexType>
    </xsd:element>
    <xsd:element name="CC_DocAuthor" ma:index="20" ma:displayName="Author" ma:SearchPeopleOnly="false" ma:SharePointGroup="0" ma:internalName="CC_DocAuthor" ma:showField="ImnName">
      <xsd:complexType>
        <xsd:complexContent>
          <xsd:extension base="dms:User">
            <xsd:sequence>
              <xsd:element name="UserInfo" minOccurs="0" maxOccurs="unbounded">
                <xsd:complexType>
                  <xsd:sequence>
                    <xsd:element name="DisplayName" type="xsd:string" minOccurs="0"/>
                    <xsd:element name="AccountId" type="dms:UserId" minOccurs="0"/>
                    <xsd:element name="AccountType" type="xsd:string" minOccurs="0"/>
                  </xsd:sequence>
                </xsd:complexType>
              </xsd:element>
            </xsd:sequence>
          </xsd:extension>
        </xsd:complexContent>
      </xsd:complexType>
    </xsd:element>
    <xsd:element name="CC_ReviewByDate" ma:index="21" ma:displayName="Review by Date" ma:format="DateOnly" ma:internalName="CC_ReviewByDate">
      <xsd:simpleType>
        <xsd:restriction base="dms:DateTime"/>
      </xsd:simpleType>
    </xsd:element>
    <xsd:element name="kb17896baceb47bdad011bcbb790fe1b" ma:index="22" ma:taxonomy="true" ma:internalName="kb17896baceb47bdad011bcbb790fe1b" ma:taxonomyFieldName="CC_Function" ma:displayName="Function" ma:indexed="true" ma:fieldId="{4b17896b-aceb-47bd-ad01-1bcbb790fe1b}" ma:sspId="09492b12-9af3-4e54-af1e-163b86803da9" ma:termSetId="a0f44d9a-b808-4490-82a4-88c576b58c0e" ma:anchorId="00000000-0000-0000-0000-000000000000" ma:open="false" ma:isKeyword="false">
      <xsd:complexType>
        <xsd:sequence>
          <xsd:element ref="pc:Terms" minOccurs="0" maxOccurs="1"/>
        </xsd:sequence>
      </xsd:complexType>
    </xsd:element>
    <xsd:element name="p7a2625e3185439fb0a4716ee7062b58" ma:index="24" ma:taxonomy="true" ma:internalName="p7a2625e3185439fb0a4716ee7062b58" ma:taxonomyFieldName="CC_Profession" ma:displayName="Profession" ma:fieldId="{97a2625e-3185-439f-b0a4-716ee7062b58}" ma:taxonomyMulti="true" ma:sspId="09492b12-9af3-4e54-af1e-163b86803da9" ma:termSetId="6f4a9aa0-1678-4b86-8633-ca2b1370ebfd" ma:anchorId="00000000-0000-0000-0000-000000000000" ma:open="false" ma:isKeyword="false">
      <xsd:complexType>
        <xsd:sequence>
          <xsd:element ref="pc:Terms" minOccurs="0" maxOccurs="1"/>
        </xsd:sequence>
      </xsd:complexType>
    </xsd:element>
    <xsd:element name="CC_RemoveFromDocCentre" ma:index="26" nillable="true" ma:displayName="Remove from Document Centre" ma:default="0" ma:description="Check this option if this document SHOULD NOT be listed in the Document Centre." ma:internalName="CC_RemoveFromDocCentre">
      <xsd:simpleType>
        <xsd:restriction base="dms:Boolean"/>
      </xsd:simpleType>
    </xsd:element>
    <xsd:element name="CC_LegacyEffectiveDate" ma:index="27" nillable="true" ma:displayName="Legacy Effective Date" ma:format="DateOnly" ma:internalName="CC_LegacyEffectiveDate">
      <xsd:simpleType>
        <xsd:restriction base="dms:DateTime"/>
      </xsd:simpleType>
    </xsd:element>
    <xsd:element name="CC_CtrlDocVersion" ma:index="28" nillable="true" ma:displayName="Controlled Document Version" ma:internalName="CC_CtrlDocVersion">
      <xsd:simpleType>
        <xsd:restriction base="dms:Text"/>
      </xsd:simpleType>
    </xsd:element>
    <xsd:element name="CC_ApprovedDate" ma:index="29" nillable="true" ma:displayName="Approved Date" ma:format="DateOnly" ma:internalName="CC_ApprovedDate">
      <xsd:simpleType>
        <xsd:restriction base="dms:DateTime"/>
      </xsd:simpleType>
    </xsd:element>
    <xsd:element name="e5cc0d8dd9d14cd1aa74000000000000" ma:index="30" nillable="true" ma:taxonomy="true" ma:internalName="e5cc0d8dd9d14cd1aa74000000000000" ma:taxonomyFieldName="CC_ApplyTo_HR" ma:displayName="Apply To - Hierarchical Refiner Helper" ma:fieldId="{e5cc0d8d-d9d1-4cd1-aa74-000000000000}" ma:taxonomyMulti="true" ma:sspId="09492b12-9af3-4e54-af1e-163b86803da9" ma:termSetId="57f2ecb5-c7f3-4ecb-9ce0-41237ce6b730" ma:anchorId="00000000-0000-0000-0000-000000000000" ma:open="false" ma:isKeyword="false">
      <xsd:complexType>
        <xsd:sequence>
          <xsd:element ref="pc:Terms" minOccurs="0" maxOccurs="1"/>
        </xsd:sequence>
      </xsd:complexType>
    </xsd:element>
    <xsd:element name="kb17896baceb47bdad01000000000000" ma:index="32" nillable="true" ma:taxonomy="true" ma:internalName="kb17896baceb47bdad01000000000000" ma:taxonomyFieldName="CC_Function_HR" ma:displayName="Function - Hierarchical Refiner Helper" ma:fieldId="{4b17896b-aceb-47bd-ad01-000000000000}" ma:taxonomyMulti="true" ma:sspId="09492b12-9af3-4e54-af1e-163b86803da9" ma:termSetId="a0f44d9a-b808-4490-82a4-88c576b58c0e" ma:anchorId="00000000-0000-0000-0000-000000000000" ma:open="false" ma:isKeyword="false">
      <xsd:complexType>
        <xsd:sequence>
          <xsd:element ref="pc:Terms" minOccurs="0" maxOccurs="1"/>
        </xsd:sequence>
      </xsd:complexType>
    </xsd:element>
    <xsd:element name="p7a2625e3185439fb0a4000000000000" ma:index="34" nillable="true" ma:taxonomy="true" ma:internalName="p7a2625e3185439fb0a4000000000000" ma:taxonomyFieldName="CC_Profession_HR" ma:displayName="Profession - Hierarchical Refiner Helper" ma:fieldId="{97a2625e-3185-439f-b0a4-000000000000}" ma:taxonomyMulti="true" ma:sspId="09492b12-9af3-4e54-af1e-163b86803da9" ma:termSetId="6f4a9aa0-1678-4b86-8633-ca2b1370ebfd" ma:anchorId="00000000-0000-0000-0000-000000000000" ma:open="false" ma:isKeyword="false">
      <xsd:complexType>
        <xsd:sequence>
          <xsd:element ref="pc:Terms" minOccurs="0" maxOccurs="1"/>
        </xsd:sequence>
      </xsd:complexType>
    </xsd:element>
    <xsd:element name="p75d4e8017da42c8897d000000000000" ma:index="36" nillable="true" ma:taxonomy="true" ma:internalName="p75d4e8017da42c8897d000000000000" ma:taxonomyFieldName="CC_DocType_HR" ma:displayName="Document Type - Hierarchical Refiner Helper" ma:fieldId="{975d4e80-17da-42c8-897d-000000000000}" ma:taxonomyMulti="true" ma:sspId="09492b12-9af3-4e54-af1e-163b86803da9" ma:termSetId="5665ae8a-9928-4165-8db0-e6f21e957194" ma:anchorId="00000000-0000-0000-0000-000000000000" ma:open="false" ma:isKeyword="false">
      <xsd:complexType>
        <xsd:sequence>
          <xsd:element ref="pc:Terms" minOccurs="0" maxOccurs="1"/>
        </xsd:sequence>
      </xsd:complexType>
    </xsd:element>
    <xsd:element name="CC_ApprovedBy" ma:index="38" nillable="true" ma:displayName="Approved By" ma:SharePointGroup="0" ma:internalName="CC_ApprovedBy"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TaxKeywordTaxHTField" ma:index="40" nillable="true" ma:taxonomy="true" ma:internalName="TaxKeywordTaxHTField" ma:taxonomyFieldName="TaxKeyword" ma:displayName="Enterprise Keywords" ma:fieldId="{23f27201-bee3-471e-b2e7-b64fd8b7ca38}" ma:taxonomyMulti="true" ma:sspId="09492b12-9af3-4e54-af1e-163b86803da9" ma:termSetId="00000000-0000-0000-0000-000000000000" ma:anchorId="00000000-0000-0000-0000-000000000000" ma:open="true" ma:isKeyword="true">
      <xsd:complexType>
        <xsd:sequence>
          <xsd:element ref="pc:Terms" minOccurs="0" maxOccurs="1"/>
        </xsd:sequence>
      </xsd:complexType>
    </xsd:element>
    <xsd:element name="Risk_x0020_Rating" ma:index="42" nillable="true" ma:displayName="Risk Rating Old" ma:default="High" ma:format="RadioButtons" ma:internalName="Risk_x0020_Rating">
      <xsd:simpleType>
        <xsd:restriction base="dms:Choice">
          <xsd:enumeration value="Low"/>
          <xsd:enumeration value="Moderate"/>
          <xsd:enumeration value="High"/>
          <xsd:enumeration value="Extreme"/>
        </xsd:restriction>
      </xsd:simpleType>
    </xsd:element>
    <xsd:element name="CC_ExternallyPublishedLocation" ma:index="43" nillable="true" ma:displayName="Externally Published Location" ma:description="Optional field, published major-versions of this document will be loaded to the selected externally accessible location(s)" ma:internalName="CC_ExternallyPublishedLocation">
      <xsd:complexType>
        <xsd:complexContent>
          <xsd:extension base="dms:MultiChoice">
            <xsd:sequence>
              <xsd:element name="Value" maxOccurs="unbounded" minOccurs="0" nillable="true">
                <xsd:simpleType>
                  <xsd:restriction base="dms:Choice">
                    <xsd:enumeration value="Public Website"/>
                    <xsd:enumeration value="Support Worker Connect"/>
                    <xsd:enumeration value="Bruce VMO"/>
                  </xsd:restriction>
                </xsd:simpleType>
              </xsd:element>
            </xsd:sequence>
          </xsd:extension>
        </xsd:complexContent>
      </xsd:complexType>
    </xsd:element>
    <xsd:element name="CC_ExternallyPublishedFormat" ma:index="44" nillable="true" ma:displayName="Externally Published Format" ma:description="" ma:internalName="CC_ExternallyPublishedFormat">
      <xsd:simpleType>
        <xsd:restriction base="dms:Choice">
          <xsd:enumeration value="No changes"/>
          <xsd:enumeration value="PDF"/>
        </xsd:restriction>
      </xsd:simpleType>
    </xsd:element>
    <xsd:element name="CC_ExternallyPublished" ma:index="45" ma:displayName="Externally Published" ma:default="No" ma:description="" ma:internalName="CC_ExternallyPublished" ma:readOnly="false">
      <xsd:simpleType>
        <xsd:restriction base="dms:Choice">
          <xsd:enumeration value="No"/>
          <xsd:enumeration value="Yes"/>
        </xsd:restriction>
      </xsd:simpleType>
    </xsd:element>
    <xsd:element name="Reviewed_x0020_By" ma:index="46" nillable="true" ma:displayName="Reviewed By" ma:description="" ma:internalName="Reviewed_x0020_By">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ommittee" ma:index="47" nillable="true" ma:displayName="Committee" ma:description="" ma:internalName="Committee">
      <xsd:simpleType>
        <xsd:restriction base="dms:Text">
          <xsd:maxLength value="255"/>
        </xsd:restriction>
      </xsd:simpleType>
    </xsd:element>
    <xsd:element name="CC_RiskRating" ma:index="48" ma:displayName="Risk Rating" ma:default="High" ma:description="The Risk Rating should determine the review cycle, low - 3 years, medium - 2 years, high - 1 year" ma:format="RadioButtons" ma:internalName="CC_RiskRating" ma:readOnly="false">
      <xsd:simpleType>
        <xsd:restriction base="dms:Choice">
          <xsd:enumeration value="Low"/>
          <xsd:enumeration value="Medium"/>
          <xsd:enumeration value="High"/>
        </xsd:restriction>
      </xsd:simpleType>
    </xsd:element>
  </xsd:schema>
  <xsd:schema xmlns:xsd="http://www.w3.org/2001/XMLSchema" xmlns:xs="http://www.w3.org/2001/XMLSchema" xmlns:dms="http://schemas.microsoft.com/office/2006/documentManagement/types" xmlns:pc="http://schemas.microsoft.com/office/infopath/2007/PartnerControls" targetNamespace="7e7dc647-a0c6-499e-974d-3701cb40f316" elementFormDefault="qualified">
    <xsd:import namespace="http://schemas.microsoft.com/office/2006/documentManagement/types"/>
    <xsd:import namespace="http://schemas.microsoft.com/office/infopath/2007/PartnerControls"/>
    <xsd:element name="rqfe" ma:index="41" nillable="true" ma:displayName="Text" ma:internalName="rqf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NFListDisplayForm</Display>
  <Edit>NFListEditForm</Edit>
  <New>NFListEditForm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097ec3c3-4cff-492d-8e1a-da4ebcbf15dc">
      <Value>54</Value>
      <Value>10</Value>
      <Value>44</Value>
      <Value>6</Value>
      <Value>3</Value>
      <Value>1</Value>
      <Value>17</Value>
    </TaxCatchAll>
    <CC_ApprovedBy xmlns="097ec3c3-4cff-492d-8e1a-da4ebcbf15dc">
      <UserInfo>
        <DisplayName>System Account</DisplayName>
        <AccountId>1073741823</AccountId>
        <AccountType/>
      </UserInfo>
    </CC_ApprovedBy>
    <p7a2625e3185439fb0a4000000000000 xmlns="097ec3c3-4cff-492d-8e1a-da4ebcbf15dc">
      <Terms xmlns="http://schemas.microsoft.com/office/infopath/2007/PartnerControls">
        <TermInfo xmlns="http://schemas.microsoft.com/office/infopath/2007/PartnerControls">
          <TermName xmlns="http://schemas.microsoft.com/office/infopath/2007/PartnerControls"/>
          <TermId xmlns="http://schemas.microsoft.com/office/infopath/2007/PartnerControls">ff19d747-2975-4d24-8088-09a7e180e50c</TermId>
        </TermInfo>
      </Terms>
    </p7a2625e3185439fb0a4000000000000>
    <TaxKeywordTaxHTField xmlns="097ec3c3-4cff-492d-8e1a-da4ebcbf15dc">
      <Terms xmlns="http://schemas.microsoft.com/office/infopath/2007/PartnerControls">
        <TermInfo xmlns="http://schemas.microsoft.com/office/infopath/2007/PartnerControls">
          <TermName xmlns="http://schemas.microsoft.com/office/infopath/2007/PartnerControls">QF055</TermName>
          <TermId xmlns="http://schemas.microsoft.com/office/infopath/2007/PartnerControls">9408fdef-586f-4561-b812-aaf8fd069744</TermId>
        </TermInfo>
      </Terms>
    </TaxKeywordTaxHTField>
    <CC_RemoveFromDocCentre xmlns="097ec3c3-4cff-492d-8e1a-da4ebcbf15dc">false</CC_RemoveFromDocCentre>
    <CC_ReviewByDate xmlns="097ec3c3-4cff-492d-8e1a-da4ebcbf15dc">2026-06-22T14:00:00+00:00</CC_ReviewByDate>
    <d1bd6eb648844dda9a41a95b22d40d84 xmlns="097ec3c3-4cff-492d-8e1a-da4ebcbf15dc">
      <Terms xmlns="http://schemas.microsoft.com/office/infopath/2007/PartnerControls">
        <TermInfo xmlns="http://schemas.microsoft.com/office/infopath/2007/PartnerControls">
          <TermName xmlns="http://schemas.microsoft.com/office/infopath/2007/PartnerControls">Calvary</TermName>
          <TermId xmlns="http://schemas.microsoft.com/office/infopath/2007/PartnerControls">c34f56a7-5afd-423f-b233-0eb28bd016af</TermId>
        </TermInfo>
      </Terms>
    </d1bd6eb648844dda9a41a95b22d40d84>
    <CC_DocAuthor xmlns="097ec3c3-4cff-492d-8e1a-da4ebcbf15dc">
      <UserInfo>
        <DisplayName>Jovanka Stanojevic</DisplayName>
        <AccountId>461</AccountId>
        <AccountType/>
      </UserInfo>
    </CC_DocAuthor>
    <kb17896baceb47bdad011bcbb790fe1b xmlns="097ec3c3-4cff-492d-8e1a-da4ebcbf15dc">
      <Terms xmlns="http://schemas.microsoft.com/office/infopath/2007/PartnerControls">
        <TermInfo xmlns="http://schemas.microsoft.com/office/infopath/2007/PartnerControls">
          <TermName xmlns="http://schemas.microsoft.com/office/infopath/2007/PartnerControls">Finance administration</TermName>
          <TermId xmlns="http://schemas.microsoft.com/office/infopath/2007/PartnerControls">cec128b7-957b-474b-ae77-a6e8606541df</TermId>
        </TermInfo>
      </Terms>
    </kb17896baceb47bdad011bcbb790fe1b>
    <CC_ApprovedDate xmlns="097ec3c3-4cff-492d-8e1a-da4ebcbf15dc">2023-06-22T14:00:00+00:00</CC_ApprovedDate>
    <p75d4e8017da42c8897d000000000000 xmlns="097ec3c3-4cff-492d-8e1a-da4ebcbf15dc">
      <Terms xmlns="http://schemas.microsoft.com/office/infopath/2007/PartnerControls">
        <TermInfo xmlns="http://schemas.microsoft.com/office/infopath/2007/PartnerControls">
          <TermName xmlns="http://schemas.microsoft.com/office/infopath/2007/PartnerControls"/>
          <TermId xmlns="http://schemas.microsoft.com/office/infopath/2007/PartnerControls">707249fc-a225-45c0-a782-e337dff6c317</TermId>
        </TermInfo>
      </Terms>
    </p75d4e8017da42c8897d000000000000>
    <CC_DocOwner xmlns="097ec3c3-4cff-492d-8e1a-da4ebcbf15dc">
      <UserInfo>
        <DisplayName>General Manager Finance and Corporate Services</DisplayName>
        <AccountId>512</AccountId>
        <AccountType/>
      </UserInfo>
    </CC_DocOwner>
    <p7a2625e3185439fb0a4716ee7062b58 xmlns="097ec3c3-4cff-492d-8e1a-da4ebcbf15dc">
      <Terms xmlns="http://schemas.microsoft.com/office/infopath/2007/PartnerControls">
        <TermInfo xmlns="http://schemas.microsoft.com/office/infopath/2007/PartnerControls">
          <TermName xmlns="http://schemas.microsoft.com/office/infopath/2007/PartnerControls">All</TermName>
          <TermId xmlns="http://schemas.microsoft.com/office/infopath/2007/PartnerControls">ff19d747-2975-4d24-8088-09a7e180e50c</TermId>
        </TermInfo>
      </Terms>
    </p7a2625e3185439fb0a4716ee7062b58>
    <CC_CtrlDocVersion xmlns="097ec3c3-4cff-492d-8e1a-da4ebcbf15dc">4.0</CC_CtrlDocVersion>
    <kb17896baceb47bdad01000000000000 xmlns="097ec3c3-4cff-492d-8e1a-da4ebcbf15dc">
      <Terms xmlns="http://schemas.microsoft.com/office/infopath/2007/PartnerControls">
        <TermInfo xmlns="http://schemas.microsoft.com/office/infopath/2007/PartnerControls">
          <TermName xmlns="http://schemas.microsoft.com/office/infopath/2007/PartnerControls"/>
          <TermId xmlns="http://schemas.microsoft.com/office/infopath/2007/PartnerControls">cec128b7-957b-474b-ae77-a6e8606541df</TermId>
        </TermInfo>
        <TermInfo xmlns="http://schemas.microsoft.com/office/infopath/2007/PartnerControls">
          <TermName xmlns="http://schemas.microsoft.com/office/infopath/2007/PartnerControls"/>
          <TermId xmlns="http://schemas.microsoft.com/office/infopath/2007/PartnerControls">4def9cf1-e9f8-40e8-97a3-cbcfd9e44005</TermId>
        </TermInfo>
      </Terms>
    </kb17896baceb47bdad01000000000000>
    <e5cc0d8dd9d14cd1aa74647451fefb15 xmlns="097ec3c3-4cff-492d-8e1a-da4ebcbf15dc">
      <Terms xmlns="http://schemas.microsoft.com/office/infopath/2007/PartnerControls">
        <TermInfo xmlns="http://schemas.microsoft.com/office/infopath/2007/PartnerControls">
          <TermName xmlns="http://schemas.microsoft.com/office/infopath/2007/PartnerControls">Calvary Community Care</TermName>
          <TermId xmlns="http://schemas.microsoft.com/office/infopath/2007/PartnerControls">2c6044d8-ad26-4d9c-8872-b9c15a62bd33</TermId>
        </TermInfo>
      </Terms>
    </e5cc0d8dd9d14cd1aa74647451fefb15>
    <p75d4e8017da42c8897dca7bc984dd36 xmlns="097ec3c3-4cff-492d-8e1a-da4ebcbf15dc">
      <Terms xmlns="http://schemas.microsoft.com/office/infopath/2007/PartnerControls">
        <TermInfo xmlns="http://schemas.microsoft.com/office/infopath/2007/PartnerControls">
          <TermName xmlns="http://schemas.microsoft.com/office/infopath/2007/PartnerControls">Form</TermName>
          <TermId xmlns="http://schemas.microsoft.com/office/infopath/2007/PartnerControls">707249fc-a225-45c0-a782-e337dff6c317</TermId>
        </TermInfo>
      </Terms>
    </p75d4e8017da42c8897dca7bc984dd36>
    <CC_LegacyEffectiveDate xmlns="097ec3c3-4cff-492d-8e1a-da4ebcbf15dc" xsi:nil="true"/>
    <e5cc0d8dd9d14cd1aa74000000000000 xmlns="097ec3c3-4cff-492d-8e1a-da4ebcbf15dc">
      <Terms xmlns="http://schemas.microsoft.com/office/infopath/2007/PartnerControls">
        <TermInfo xmlns="http://schemas.microsoft.com/office/infopath/2007/PartnerControls">
          <TermName xmlns="http://schemas.microsoft.com/office/infopath/2007/PartnerControls"/>
          <TermId xmlns="http://schemas.microsoft.com/office/infopath/2007/PartnerControls">2c6044d8-ad26-4d9c-8872-b9c15a62bd33</TermId>
        </TermInfo>
      </Terms>
    </e5cc0d8dd9d14cd1aa74000000000000>
    <_dlc_DocId xmlns="097ec3c3-4cff-492d-8e1a-da4ebcbf15dc">CCID223113</_dlc_DocId>
    <_dlc_DocIdUrl xmlns="097ec3c3-4cff-492d-8e1a-da4ebcbf15dc">
      <Url>http://connect.calvarycare.org.au/committees/Finance/CommunityCare/_layouts/15/DocIdRedir.aspx?ID=CCID223113</Url>
      <Description>CCID223113</Description>
    </_dlc_DocIdUrl>
    <rqfe xmlns="7e7dc647-a0c6-499e-974d-3701cb40f316" xsi:nil="true"/>
    <CC_RiskRating xmlns="097ec3c3-4cff-492d-8e1a-da4ebcbf15dc">Low</CC_RiskRating>
    <CC_ExternallyPublishedLocation xmlns="097ec3c3-4cff-492d-8e1a-da4ebcbf15dc"/>
    <CC_ExternallyPublishedFormat xmlns="097ec3c3-4cff-492d-8e1a-da4ebcbf15dc" xsi:nil="true"/>
    <FormData xmlns="http://schemas.microsoft.com/sharepoint/v3" xsi:nil="true"/>
    <Risk_x0020_Rating xmlns="097ec3c3-4cff-492d-8e1a-da4ebcbf15dc">Low</Risk_x0020_Rating>
    <CC_ExternallyPublished xmlns="097ec3c3-4cff-492d-8e1a-da4ebcbf15dc">No</CC_ExternallyPublished>
    <Committee xmlns="097ec3c3-4cff-492d-8e1a-da4ebcbf15dc" xsi:nil="true"/>
    <Reviewed_x0020_By xmlns="097ec3c3-4cff-492d-8e1a-da4ebcbf15dc">
      <UserInfo>
        <DisplayName/>
        <AccountId xsi:nil="true"/>
        <AccountType/>
      </UserInfo>
    </Reviewed_x0020_By>
  </documentManagement>
</p:properties>
</file>

<file path=customXml/item5.xml><?xml version="1.0" encoding="utf-8"?>
<?mso-contentType ?>
<FormTemplates>
  <Display>DocumentLibraryForm</Display>
  <Edit>DocumentLibraryForm</Edit>
  <New>DocumentLibraryForm</New>
  <MobileDisplayFormUrl/>
  <MobileEditFormUrl/>
  <MobileNewFormUrl/>
</FormTemplates>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902DE8-7664-498D-81DE-28A7D5656D17}">
  <ds:schemaRefs>
    <ds:schemaRef ds:uri="http://schemas.microsoft.com/sharepoint/events"/>
  </ds:schemaRefs>
</ds:datastoreItem>
</file>

<file path=customXml/itemProps2.xml><?xml version="1.0" encoding="utf-8"?>
<ds:datastoreItem xmlns:ds="http://schemas.openxmlformats.org/officeDocument/2006/customXml" ds:itemID="{525650A7-CF56-4FB1-8C2B-22C4BA6B617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097ec3c3-4cff-492d-8e1a-da4ebcbf15dc"/>
    <ds:schemaRef ds:uri="7e7dc647-a0c6-499e-974d-3701cb40f31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CCC2EE6-1A05-4188-828F-02C5BCCDA6D9}">
  <ds:schemaRefs>
    <ds:schemaRef ds:uri="http://schemas.microsoft.com/sharepoint/v3/contenttype/forms"/>
  </ds:schemaRefs>
</ds:datastoreItem>
</file>

<file path=customXml/itemProps4.xml><?xml version="1.0" encoding="utf-8"?>
<ds:datastoreItem xmlns:ds="http://schemas.openxmlformats.org/officeDocument/2006/customXml" ds:itemID="{762F4787-382F-49EB-B332-11DF7823D8E5}">
  <ds:schemaRefs>
    <ds:schemaRef ds:uri="http://schemas.microsoft.com/office/2006/metadata/properties"/>
    <ds:schemaRef ds:uri="http://schemas.microsoft.com/office/infopath/2007/PartnerControls"/>
    <ds:schemaRef ds:uri="097ec3c3-4cff-492d-8e1a-da4ebcbf15dc"/>
    <ds:schemaRef ds:uri="7e7dc647-a0c6-499e-974d-3701cb40f316"/>
    <ds:schemaRef ds:uri="http://schemas.microsoft.com/sharepoint/v3"/>
  </ds:schemaRefs>
</ds:datastoreItem>
</file>

<file path=customXml/itemProps5.xml><?xml version="1.0" encoding="utf-8"?>
<ds:datastoreItem xmlns:ds="http://schemas.openxmlformats.org/officeDocument/2006/customXml" ds:itemID="{B697FEAE-A1E1-4A46-BEE5-59300CFF01FE}">
  <ds:schemaRefs/>
</ds:datastoreItem>
</file>

<file path=customXml/itemProps6.xml><?xml version="1.0" encoding="utf-8"?>
<ds:datastoreItem xmlns:ds="http://schemas.openxmlformats.org/officeDocument/2006/customXml" ds:itemID="{0BFC7626-BFAE-4F7F-B41F-DB6F4CC004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1056</Words>
  <Characters>6023</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Direct Debit Authority Form</vt:lpstr>
    </vt:vector>
  </TitlesOfParts>
  <Company>Hewlett-Packard Company</Company>
  <LinksUpToDate>false</LinksUpToDate>
  <CharactersWithSpaces>7065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Direct Debit Authority Form</dc:title>
  <dc:creator>asperling</dc:creator>
  <cp:keywords>QF055</cp:keywords>
  <cp:lastModifiedBy>David Tea</cp:lastModifiedBy>
  <cp:revision>2</cp:revision>
  <cp:lastPrinted>2014-06-16T05:58:00Z</cp:lastPrinted>
  <dcterms:created xsi:type="dcterms:W3CDTF">2023-08-18T00:58:00Z</dcterms:created>
  <dcterms:modified xsi:type="dcterms:W3CDTF">2023-08-18T00:58:00Z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0x010100757B40851996433C9D45D44F80760EC50020024C8AFEDA9A4FB81D983D3260702F</vt:lpwstr>
  </property>
  <property fmtid="{D5CDD505-2E9C-101B-9397-08002B2CF9AE}" pid="3" name="Document Type">
    <vt:lpwstr>3;#Template|3264df6b-7333-4f59-b18e-8543a48357cb</vt:lpwstr>
  </property>
  <property fmtid="{D5CDD505-2E9C-101B-9397-08002B2CF9AE}" pid="4" name="D-Functions">
    <vt:lpwstr>4;#Information management|83990a1b-a349-4adf-a32b-81d4ba8587a0</vt:lpwstr>
  </property>
  <property fmtid="{D5CDD505-2E9C-101B-9397-08002B2CF9AE}" pid="5" name="_dlc_DocIdItemGuid">
    <vt:lpwstr>aa39877a-329d-4414-9a5a-da5a4d8cae5b</vt:lpwstr>
  </property>
  <property fmtid="{D5CDD505-2E9C-101B-9397-08002B2CF9AE}" pid="6" name="CC_Profession_HR">
    <vt:lpwstr>10;#|ff19d747-2975-4d24-8088-09a7e180e50c</vt:lpwstr>
  </property>
  <property fmtid="{D5CDD505-2E9C-101B-9397-08002B2CF9AE}" pid="7" name="TaxKeyword">
    <vt:lpwstr>54;#QF055|9408fdef-586f-4561-b812-aaf8fd069744</vt:lpwstr>
  </property>
  <property fmtid="{D5CDD505-2E9C-101B-9397-08002B2CF9AE}" pid="8" name="CC_ApplyTo_HR">
    <vt:lpwstr>6;#|2c6044d8-ad26-4d9c-8872-b9c15a62bd33</vt:lpwstr>
  </property>
  <property fmtid="{D5CDD505-2E9C-101B-9397-08002B2CF9AE}" pid="9" name="CC_ApplyTo">
    <vt:lpwstr>6;#Calvary Community Care|2c6044d8-ad26-4d9c-8872-b9c15a62bd33</vt:lpwstr>
  </property>
  <property fmtid="{D5CDD505-2E9C-101B-9397-08002B2CF9AE}" pid="10" name="CC_Profession">
    <vt:lpwstr>10;#All|ff19d747-2975-4d24-8088-09a7e180e50c</vt:lpwstr>
  </property>
  <property fmtid="{D5CDD505-2E9C-101B-9397-08002B2CF9AE}" pid="11" name="CC_Function_HR">
    <vt:lpwstr>44;#|cec128b7-957b-474b-ae77-a6e8606541df;#17;#|4def9cf1-e9f8-40e8-97a3-cbcfd9e44005</vt:lpwstr>
  </property>
  <property fmtid="{D5CDD505-2E9C-101B-9397-08002B2CF9AE}" pid="12" name="CC_DocType_HR">
    <vt:lpwstr>3;#|707249fc-a225-45c0-a782-e337dff6c317</vt:lpwstr>
  </property>
  <property fmtid="{D5CDD505-2E9C-101B-9397-08002B2CF9AE}" pid="13" name="WorkflowChangePath">
    <vt:lpwstr>d9f95aef-28ce-4da0-9618-6b9a6a933c80,35;d9f95aef-28ce-4da0-9618-6b9a6a933c80,38;</vt:lpwstr>
  </property>
  <property fmtid="{D5CDD505-2E9C-101B-9397-08002B2CF9AE}" pid="14" name="Order">
    <vt:r8>3300</vt:r8>
  </property>
  <property fmtid="{D5CDD505-2E9C-101B-9397-08002B2CF9AE}" pid="15" name="xd_ProgID">
    <vt:lpwstr/>
  </property>
  <property fmtid="{D5CDD505-2E9C-101B-9397-08002B2CF9AE}" pid="16" name="TemplateUrl">
    <vt:lpwstr/>
  </property>
  <property fmtid="{D5CDD505-2E9C-101B-9397-08002B2CF9AE}" pid="17" name="CC_Source">
    <vt:lpwstr>1</vt:lpwstr>
  </property>
  <property fmtid="{D5CDD505-2E9C-101B-9397-08002B2CF9AE}" pid="18" name="CC_DocType">
    <vt:lpwstr>3</vt:lpwstr>
  </property>
  <property fmtid="{D5CDD505-2E9C-101B-9397-08002B2CF9AE}" pid="19" name="CC_Function">
    <vt:lpwstr>44</vt:lpwstr>
  </property>
</Properties>
</file>